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3CF953" w14:textId="77777777" w:rsidR="004F0B15" w:rsidRPr="004F0B15" w:rsidRDefault="004F0B15" w:rsidP="004F0B15">
      <w:pPr>
        <w:spacing w:after="220" w:line="480" w:lineRule="auto"/>
        <w:ind w:firstLine="720"/>
        <w:jc w:val="center"/>
        <w:rPr>
          <w:rFonts w:eastAsia="Times New Roman" w:cs="Times New Roman"/>
          <w:b/>
          <w:color w:val="000000"/>
          <w:sz w:val="36"/>
          <w:szCs w:val="24"/>
          <w:u w:val="single"/>
          <w:shd w:val="clear" w:color="auto" w:fill="FFFFFF"/>
        </w:rPr>
      </w:pPr>
      <w:r w:rsidRPr="004F0B15">
        <w:rPr>
          <w:rFonts w:eastAsia="Times New Roman" w:cs="Times New Roman"/>
          <w:b/>
          <w:color w:val="000000"/>
          <w:sz w:val="36"/>
          <w:szCs w:val="24"/>
          <w:u w:val="single"/>
          <w:shd w:val="clear" w:color="auto" w:fill="FFFFFF"/>
        </w:rPr>
        <w:t>Mission Chipotle</w:t>
      </w:r>
    </w:p>
    <w:p w14:paraId="7F35B53F" w14:textId="77777777" w:rsidR="004F0B15" w:rsidRPr="004F0B15" w:rsidRDefault="004F0B15" w:rsidP="004F0B15">
      <w:pPr>
        <w:spacing w:after="220" w:line="480" w:lineRule="auto"/>
        <w:ind w:firstLine="720"/>
        <w:rPr>
          <w:rFonts w:eastAsia="Times New Roman" w:cs="Times New Roman"/>
          <w:sz w:val="24"/>
          <w:szCs w:val="24"/>
        </w:rPr>
      </w:pPr>
      <w:r w:rsidRPr="004F0B15">
        <w:rPr>
          <w:rFonts w:eastAsia="Times New Roman" w:cs="Times New Roman"/>
          <w:color w:val="000000"/>
          <w:sz w:val="24"/>
          <w:szCs w:val="24"/>
          <w:shd w:val="clear" w:color="auto" w:fill="FFFFFF"/>
        </w:rPr>
        <w:t xml:space="preserve">As full time students at Wayne State University we are very busy, between classes, studying in the library, going to office hours, and dedicating time to Wayne State based clubs. Most of us are here a full day, around eight hours, and have to quickly squeeze in a meal between classes. With the load of books filling up our backpacks and the general inconvenience of carrying a packed lunch around, bringing a meal is not an option most students seek out. Also, as many student and staff have noticed some changes have recently been made to the student center food court. Wayne State is making its way towards a healthier campus by replacing the favorite fast food choices in the student center, such as McDonalds, Taco Bell, and KFC, with newer, fresher options which emphasize healthy eating. While this is a step in the right direction to put students on a track to healthier lifestyle, these options are generic brands that not many students seem to be drawn to. Instead, many prefer to purchase their lunch at the more popular chains on campus such as Subway, La Pita, Jimmy Johns and Einstein’s, although there is not a great variety between these four sandwich shops. By proposing a plan to the Chipotle corporate office for one of their chains to be placed on our campus, we will fulfill our goal as Wayne State Students and </w:t>
      </w:r>
      <w:r w:rsidRPr="004F0B15">
        <w:rPr>
          <w:rFonts w:eastAsia="Times New Roman" w:cs="Times New Roman"/>
          <w:i/>
          <w:iCs/>
          <w:color w:val="000000"/>
          <w:sz w:val="24"/>
          <w:szCs w:val="24"/>
          <w:shd w:val="clear" w:color="auto" w:fill="FFFFFF"/>
        </w:rPr>
        <w:t>for</w:t>
      </w:r>
      <w:r w:rsidRPr="004F0B15">
        <w:rPr>
          <w:rFonts w:eastAsia="Times New Roman" w:cs="Times New Roman"/>
          <w:color w:val="000000"/>
          <w:sz w:val="24"/>
          <w:szCs w:val="24"/>
          <w:shd w:val="clear" w:color="auto" w:fill="FFFFFF"/>
        </w:rPr>
        <w:t xml:space="preserve"> Wayne State students, staff, and faculty to add more food variety on campus, while keeping it healthy to boost productivity.</w:t>
      </w:r>
    </w:p>
    <w:p w14:paraId="4A7738C2" w14:textId="77777777" w:rsidR="004F0B15" w:rsidRPr="004F0B15" w:rsidRDefault="004F0B15" w:rsidP="004F0B15">
      <w:pPr>
        <w:spacing w:after="220" w:line="480" w:lineRule="auto"/>
        <w:ind w:firstLine="720"/>
        <w:rPr>
          <w:rFonts w:eastAsia="Times New Roman" w:cs="Times New Roman"/>
          <w:sz w:val="24"/>
          <w:szCs w:val="24"/>
        </w:rPr>
      </w:pPr>
      <w:r w:rsidRPr="004F0B15">
        <w:rPr>
          <w:rFonts w:eastAsia="Times New Roman" w:cs="Times New Roman"/>
          <w:color w:val="000000"/>
          <w:sz w:val="24"/>
          <w:szCs w:val="24"/>
          <w:shd w:val="clear" w:color="auto" w:fill="FFFFFF"/>
        </w:rPr>
        <w:t xml:space="preserve">The old student center restaurants like the previously mentioned McDonalds and Taco Bell served meals with high amounts of fat, which can result in reduced output in regards to academic performance. Eating high fat meals causes digestion to use more energy, in turn leaving less energy for studying, making it harder to pay attention in classes. Also, studies have </w:t>
      </w:r>
      <w:r w:rsidRPr="004F0B15">
        <w:rPr>
          <w:rFonts w:eastAsia="Times New Roman" w:cs="Times New Roman"/>
          <w:color w:val="000000"/>
          <w:sz w:val="24"/>
          <w:szCs w:val="24"/>
          <w:shd w:val="clear" w:color="auto" w:fill="FFFFFF"/>
        </w:rPr>
        <w:lastRenderedPageBreak/>
        <w:t>shown that weight gain among university students can affect grades. The Nutrition Journal states, “Weight gain was negatively correlated with academic performance, i.e. the more students had gained weight during the first semester at university, the lower their first year GPA’s” (</w:t>
      </w:r>
      <w:proofErr w:type="spellStart"/>
      <w:r w:rsidRPr="004F0B15">
        <w:rPr>
          <w:rFonts w:eastAsia="Times New Roman" w:cs="Times New Roman"/>
          <w:color w:val="000000"/>
          <w:sz w:val="24"/>
          <w:szCs w:val="24"/>
          <w:shd w:val="clear" w:color="auto" w:fill="FFFFFF"/>
        </w:rPr>
        <w:t>Deliens</w:t>
      </w:r>
      <w:proofErr w:type="spellEnd"/>
      <w:r w:rsidRPr="004F0B15">
        <w:rPr>
          <w:rFonts w:eastAsia="Times New Roman" w:cs="Times New Roman"/>
          <w:color w:val="000000"/>
          <w:sz w:val="24"/>
          <w:szCs w:val="24"/>
          <w:shd w:val="clear" w:color="auto" w:fill="FFFFFF"/>
        </w:rPr>
        <w:t xml:space="preserve"> et al). This shows how choosing the right foods can affect students efficiency and overall, their grades. In addition, a high sodium diet can be detrimental to one’s health. High sodium levels can raise blood pressure causing many various medical risk such as heart disease, stroke, and reduced absorption of calcium (Elliott). Students should keep in mind these health threats are increasing among younger populations and a healthy low-fat and low-sodium diet is the best way to counteract these risks.</w:t>
      </w:r>
    </w:p>
    <w:p w14:paraId="5AC94284" w14:textId="77777777" w:rsidR="004F0B15" w:rsidRPr="004F0B15" w:rsidRDefault="004F0B15" w:rsidP="004F0B15">
      <w:pPr>
        <w:spacing w:after="220" w:line="480" w:lineRule="auto"/>
        <w:ind w:firstLine="720"/>
        <w:rPr>
          <w:rFonts w:eastAsia="Times New Roman" w:cs="Times New Roman"/>
          <w:sz w:val="24"/>
          <w:szCs w:val="24"/>
        </w:rPr>
      </w:pPr>
      <w:r w:rsidRPr="004F0B15">
        <w:rPr>
          <w:rFonts w:eastAsia="Times New Roman" w:cs="Times New Roman"/>
          <w:color w:val="000000"/>
          <w:sz w:val="24"/>
          <w:szCs w:val="24"/>
          <w:shd w:val="clear" w:color="auto" w:fill="FFFFFF"/>
        </w:rPr>
        <w:t>Attention to healthiness is making a wave though the campus and through the lives of many Wayne State students.  In a survey we administered to students from our classes and students in our on campus clubs, 64% of our sample responded that healthiness affects their lunch choice “somewhat” or “most of the time.” While the other 46% of students do not think about the healthiness of their lunch before deciding, making the majority of the options on campus healthy, as well as tasty, will eliminate unhealthy choices which could slow students down physically and mentally. And while many students seem to appreciate the efforts Wayne State has made by implementing healthy options in the student center, not many students are drawn to these new unfamiliar restaurants. In our survey only 22% of our sample Wayne State Students said they prefer to buy lunch from the new student center food court options.</w:t>
      </w:r>
    </w:p>
    <w:p w14:paraId="7609AC33" w14:textId="77777777" w:rsidR="004F0B15" w:rsidRPr="004F0B15" w:rsidRDefault="004F0B15" w:rsidP="004F0B15">
      <w:pPr>
        <w:spacing w:after="220" w:line="480" w:lineRule="auto"/>
        <w:ind w:firstLine="720"/>
        <w:rPr>
          <w:rFonts w:eastAsia="Times New Roman" w:cs="Times New Roman"/>
          <w:sz w:val="24"/>
          <w:szCs w:val="24"/>
        </w:rPr>
      </w:pPr>
      <w:r w:rsidRPr="004F0B15">
        <w:rPr>
          <w:rFonts w:eastAsia="Times New Roman" w:cs="Times New Roman"/>
          <w:color w:val="000000"/>
          <w:sz w:val="24"/>
          <w:szCs w:val="24"/>
          <w:shd w:val="clear" w:color="auto" w:fill="FFFFFF"/>
        </w:rPr>
        <w:t xml:space="preserve">One of the main reasons we want a Chipotle on campus is to add a healthier variety to the options we already have. For example, as previously mentioned, sub and sandwich shops </w:t>
      </w:r>
      <w:r w:rsidRPr="004F0B15">
        <w:rPr>
          <w:rFonts w:eastAsia="Times New Roman" w:cs="Times New Roman"/>
          <w:color w:val="000000"/>
          <w:sz w:val="24"/>
          <w:szCs w:val="24"/>
          <w:shd w:val="clear" w:color="auto" w:fill="FFFFFF"/>
        </w:rPr>
        <w:lastRenderedPageBreak/>
        <w:t xml:space="preserve">are </w:t>
      </w:r>
      <w:r w:rsidRPr="004F0B15">
        <w:rPr>
          <w:rFonts w:eastAsia="Times New Roman" w:cs="Times New Roman"/>
          <w:i/>
          <w:iCs/>
          <w:color w:val="000000"/>
          <w:sz w:val="24"/>
          <w:szCs w:val="24"/>
          <w:shd w:val="clear" w:color="auto" w:fill="FFFFFF"/>
        </w:rPr>
        <w:t>plentiful</w:t>
      </w:r>
      <w:r w:rsidRPr="004F0B15">
        <w:rPr>
          <w:rFonts w:eastAsia="Times New Roman" w:cs="Times New Roman"/>
          <w:color w:val="000000"/>
          <w:sz w:val="24"/>
          <w:szCs w:val="24"/>
          <w:shd w:val="clear" w:color="auto" w:fill="FFFFFF"/>
        </w:rPr>
        <w:t xml:space="preserve"> on campus. Einstein’s, </w:t>
      </w:r>
      <w:proofErr w:type="spellStart"/>
      <w:r w:rsidRPr="004F0B15">
        <w:rPr>
          <w:rFonts w:eastAsia="Times New Roman" w:cs="Times New Roman"/>
          <w:color w:val="000000"/>
          <w:sz w:val="24"/>
          <w:szCs w:val="24"/>
          <w:shd w:val="clear" w:color="auto" w:fill="FFFFFF"/>
        </w:rPr>
        <w:t>Blimpie</w:t>
      </w:r>
      <w:proofErr w:type="spellEnd"/>
      <w:r w:rsidRPr="004F0B15">
        <w:rPr>
          <w:rFonts w:eastAsia="Times New Roman" w:cs="Times New Roman"/>
          <w:color w:val="000000"/>
          <w:sz w:val="24"/>
          <w:szCs w:val="24"/>
          <w:shd w:val="clear" w:color="auto" w:fill="FFFFFF"/>
        </w:rPr>
        <w:t xml:space="preserve">, Jimmy Johns, Subway, La Pita are among the favorite chains for students and staff, this is notable by the observation of lines around lunch time and the results of one of our survey questions. When we asked 78 Wayne State Students in our survey where they eat on campus 66% answered they prefer to eat at on campus chains rather than in the student center, packing their lunch, or eating in the cafeteria. While sandwich shops are typically healthier compared other popular fast food options such as McDonalds, there are still a lot of unhealthy options on the menu that people are drawn to. Let’s take Subway, for example. Many people are fooled by advertisements into thinking this chain is a healthy stop for lunch, when in fact, many of their most popular advertised subs are high in calories and sodium. For example, the new sub that Subway has been advertising is the Fritos Chicken Enchilada sub which has a whopping 1160 calories and 2340 mg of sodium per </w:t>
      </w:r>
      <w:proofErr w:type="spellStart"/>
      <w:r w:rsidRPr="004F0B15">
        <w:rPr>
          <w:rFonts w:eastAsia="Times New Roman" w:cs="Times New Roman"/>
          <w:color w:val="000000"/>
          <w:sz w:val="24"/>
          <w:szCs w:val="24"/>
          <w:shd w:val="clear" w:color="auto" w:fill="FFFFFF"/>
        </w:rPr>
        <w:t>footlong</w:t>
      </w:r>
      <w:proofErr w:type="spellEnd"/>
      <w:r w:rsidRPr="004F0B15">
        <w:rPr>
          <w:rFonts w:eastAsia="Times New Roman" w:cs="Times New Roman"/>
          <w:color w:val="000000"/>
          <w:sz w:val="24"/>
          <w:szCs w:val="24"/>
          <w:shd w:val="clear" w:color="auto" w:fill="FFFFFF"/>
        </w:rPr>
        <w:t xml:space="preserve"> (“Nutrition Information”).  To put this in perspective, this is over half the daily calories in a typical full grown man’s diet of 2000 calories. And for a 2000 calorie diet, this is over the full day’s allowance of sodium at 2300 mg and way over the </w:t>
      </w:r>
      <w:r w:rsidRPr="004F0B15">
        <w:rPr>
          <w:rFonts w:eastAsia="Times New Roman" w:cs="Times New Roman"/>
          <w:i/>
          <w:iCs/>
          <w:color w:val="000000"/>
          <w:sz w:val="24"/>
          <w:szCs w:val="24"/>
          <w:shd w:val="clear" w:color="auto" w:fill="FFFFFF"/>
        </w:rPr>
        <w:t xml:space="preserve">recommended </w:t>
      </w:r>
      <w:r w:rsidRPr="004F0B15">
        <w:rPr>
          <w:rFonts w:eastAsia="Times New Roman" w:cs="Times New Roman"/>
          <w:color w:val="000000"/>
          <w:sz w:val="24"/>
          <w:szCs w:val="24"/>
          <w:shd w:val="clear" w:color="auto" w:fill="FFFFFF"/>
        </w:rPr>
        <w:t>intake of 1500mg of sodium (</w:t>
      </w:r>
      <w:proofErr w:type="spellStart"/>
      <w:r w:rsidRPr="004F0B15">
        <w:rPr>
          <w:rFonts w:eastAsia="Times New Roman" w:cs="Times New Roman"/>
          <w:color w:val="000000"/>
          <w:sz w:val="24"/>
          <w:szCs w:val="24"/>
          <w:shd w:val="clear" w:color="auto" w:fill="FFFFFF"/>
        </w:rPr>
        <w:t>Boyers</w:t>
      </w:r>
      <w:proofErr w:type="spellEnd"/>
      <w:r w:rsidRPr="004F0B15">
        <w:rPr>
          <w:rFonts w:eastAsia="Times New Roman" w:cs="Times New Roman"/>
          <w:color w:val="000000"/>
          <w:sz w:val="24"/>
          <w:szCs w:val="24"/>
          <w:shd w:val="clear" w:color="auto" w:fill="FFFFFF"/>
        </w:rPr>
        <w:t>). Also, at many of these sub and sandwich shops it is extremely easy to consume an excessive amount of carbs because of the thick breads that most of the restaurants provide. An example of this would be Jimmy Johns French Bread, which comes standard with most subs, is an extra 350 calories and 64 grams of carbs (“Calories in Jimmy John's”). Chipotle uses tortillas and shells instead of thick breads and bagels, which limits amount of carbs and maximizes amount of nutrients, vegetables, and protein per serving. Chipotle also gives the option of building a burrito in a bowl, eliminating the bread completely, downsizing amount of carbs consumed. At Chipotle three hard taco shells are only 180 calories (</w:t>
      </w:r>
      <w:r w:rsidRPr="004F0B15">
        <w:rPr>
          <w:rFonts w:eastAsia="Times New Roman" w:cs="Arial"/>
          <w:color w:val="000000"/>
          <w:sz w:val="24"/>
          <w:szCs w:val="24"/>
        </w:rPr>
        <w:t>"Eating at Chipotle”)</w:t>
      </w:r>
      <w:r w:rsidRPr="004F0B15">
        <w:rPr>
          <w:rFonts w:eastAsia="Times New Roman" w:cs="Times New Roman"/>
          <w:color w:val="000000"/>
          <w:sz w:val="24"/>
          <w:szCs w:val="24"/>
          <w:shd w:val="clear" w:color="auto" w:fill="FFFFFF"/>
        </w:rPr>
        <w:t xml:space="preserve"> </w:t>
      </w:r>
      <w:r w:rsidRPr="004F0B15">
        <w:rPr>
          <w:rFonts w:eastAsia="Times New Roman" w:cs="Times New Roman"/>
          <w:color w:val="000000"/>
          <w:sz w:val="24"/>
          <w:szCs w:val="24"/>
          <w:shd w:val="clear" w:color="auto" w:fill="FFFFFF"/>
        </w:rPr>
        <w:lastRenderedPageBreak/>
        <w:t>compared to the 350 calorie loaf of bread at Jimmy Johns.  More importantly than the shells are the ingredients that come inside.</w:t>
      </w:r>
    </w:p>
    <w:p w14:paraId="6C201018" w14:textId="77777777" w:rsidR="004F0B15" w:rsidRPr="004F0B15" w:rsidRDefault="004F0B15" w:rsidP="004F0B15">
      <w:pPr>
        <w:spacing w:after="220" w:line="480" w:lineRule="auto"/>
        <w:ind w:firstLine="720"/>
        <w:rPr>
          <w:rFonts w:eastAsia="Times New Roman" w:cs="Times New Roman"/>
          <w:sz w:val="24"/>
          <w:szCs w:val="24"/>
        </w:rPr>
      </w:pPr>
      <w:r w:rsidRPr="004F0B15">
        <w:rPr>
          <w:rFonts w:eastAsia="Times New Roman" w:cs="Times New Roman"/>
          <w:color w:val="000000"/>
          <w:sz w:val="24"/>
          <w:szCs w:val="24"/>
          <w:shd w:val="clear" w:color="auto" w:fill="FFFFFF"/>
        </w:rPr>
        <w:t>Chipotle is unique for using local organic produce. Local is defined on the Chipotle website as “any ingredient that comes from a farm located within 350 miles of the restaurant where it is served.” On the chipotle website they also have a list of all the locally produced ingredients, which includes cilantro, red onion, jalapeño, green bell pepper, avocado, and more. Next to their locally sourced produce Chipotle strives to do things the right way when it comes to their meat. They work hard to find farmers who raise animals humanely, without added hormones or antibiotics (“Food with Integrity”). Chipotle does all the guess work, all the customer has to do is order and they are assured they will be consuming the best local, organic produce and hormone and steroid free meats. Even for people who are not concerned about health when it comes to choosing lunch, many come back for the taste alone and get the benefits along with it.</w:t>
      </w:r>
    </w:p>
    <w:p w14:paraId="25165465" w14:textId="77777777" w:rsidR="004F0B15" w:rsidRPr="004F0B15" w:rsidRDefault="004F0B15" w:rsidP="004F0B15">
      <w:pPr>
        <w:spacing w:after="220" w:line="480" w:lineRule="auto"/>
        <w:ind w:firstLine="720"/>
        <w:rPr>
          <w:rFonts w:eastAsia="Times New Roman" w:cs="Times New Roman"/>
          <w:sz w:val="24"/>
          <w:szCs w:val="24"/>
        </w:rPr>
      </w:pPr>
      <w:r w:rsidRPr="004F0B15">
        <w:rPr>
          <w:rFonts w:eastAsia="Times New Roman" w:cs="Times New Roman"/>
          <w:color w:val="000000"/>
          <w:sz w:val="24"/>
          <w:szCs w:val="24"/>
          <w:shd w:val="clear" w:color="auto" w:fill="FFFFFF"/>
        </w:rPr>
        <w:t xml:space="preserve">We understand that it is one thing for students to enjoy the food at Chipotle, but it is another thing to actually find a location on the Wayne State campus that fulfills the criteria set forth by the company. Knowing that Chipotle has very specific real estate requirements for new locations, we carefully looked into available spaces on the Wayne State campus. The first and most obvious concern was square footage. Chipotle is looking for a location with 1000-2800 square feet of space, which can be difficult to find on a university campus. On the other hand, when we saw that the company prefers an urban location with a strong daytime population, preferably retail, university, or office, we knew that our campus would prove to be excellent </w:t>
      </w:r>
      <w:r w:rsidRPr="004F0B15">
        <w:rPr>
          <w:rFonts w:eastAsia="Times New Roman" w:cs="Times New Roman"/>
          <w:color w:val="000000"/>
          <w:sz w:val="24"/>
          <w:szCs w:val="24"/>
          <w:shd w:val="clear" w:color="auto" w:fill="FFFFFF"/>
        </w:rPr>
        <w:lastRenderedPageBreak/>
        <w:t>(“Chipotle: Development”). Some other requirements included 25 feet of frontage, parking, and an appealing building exterior that will allow for the traditional Chipotle advertisements. After seeing the requirements, we immediately went onto the Wayne State commercial real estate website which lists all the available properties for lease on the Wayne State campus so that we could find a location supporting the criteria Chipotle was looking for.</w:t>
      </w:r>
    </w:p>
    <w:p w14:paraId="64B05AEA" w14:textId="77777777" w:rsidR="004F0B15" w:rsidRPr="004F0B15" w:rsidRDefault="004F0B15" w:rsidP="004F0B15">
      <w:pPr>
        <w:spacing w:after="220" w:line="480" w:lineRule="auto"/>
        <w:ind w:firstLine="720"/>
        <w:rPr>
          <w:rFonts w:eastAsia="Times New Roman" w:cs="Times New Roman"/>
          <w:sz w:val="24"/>
          <w:szCs w:val="24"/>
        </w:rPr>
      </w:pPr>
      <w:r w:rsidRPr="004F0B15">
        <w:rPr>
          <w:rFonts w:eastAsia="Times New Roman" w:cs="Times New Roman"/>
          <w:color w:val="000000"/>
          <w:sz w:val="24"/>
          <w:szCs w:val="24"/>
          <w:shd w:val="clear" w:color="auto" w:fill="FFFFFF"/>
        </w:rPr>
        <w:t>There are currently three locations available, ranging from 700 to over 1600 square feet; however, the one location on campus stood out to us was the 695 West Kirby Street location. It is located in the heart of campus close to other food outlets such as Subway and Dunkin Donuts, it has an extremely appealing exterior, and it is within Chipotle’s size requirements at approximately 1620 square feet of space. A great benefit of this location is that storage, closets, office, and restrooms are already built so it would not be too difficult of a process to convert this building to a restaurant. Another advantage is the cost; the rent is only $2,430 per month, and this includes taxes and CAM fees (“Retail and Commercial Leasing”). It includes nearby employee parking and has more than enough frontage in order to capture the attention of pedestrians walking by. Another major advantage of leasing a building through the Wayne State campus is that tenant improvement funds are included in the rent, which would take care of most, if not all, of Chipotle’s renovation expenses.</w:t>
      </w:r>
    </w:p>
    <w:p w14:paraId="5C9CB400" w14:textId="77777777" w:rsidR="004F0B15" w:rsidRPr="004F0B15" w:rsidRDefault="004F0B15" w:rsidP="004F0B15">
      <w:pPr>
        <w:spacing w:after="220" w:line="480" w:lineRule="auto"/>
        <w:ind w:firstLine="720"/>
        <w:rPr>
          <w:rFonts w:eastAsia="Times New Roman" w:cs="Times New Roman"/>
          <w:sz w:val="24"/>
          <w:szCs w:val="24"/>
        </w:rPr>
      </w:pPr>
      <w:r w:rsidRPr="004F0B15">
        <w:rPr>
          <w:rFonts w:eastAsia="Times New Roman" w:cs="Times New Roman"/>
          <w:color w:val="000000"/>
          <w:sz w:val="24"/>
          <w:szCs w:val="24"/>
          <w:shd w:val="clear" w:color="auto" w:fill="FFFFFF"/>
        </w:rPr>
        <w:t xml:space="preserve">When dealing with a proposal involving multiple parties, it can be difficult for everyone in the deal to agree to the same terms. A possible obstacle that we may have to deal with as we move further with our proposal is either Wayne State or Chipotle simply denying the need for a location on campus. For instance, there is a chance that Chipotle may not proceed with opening </w:t>
      </w:r>
      <w:r w:rsidRPr="004F0B15">
        <w:rPr>
          <w:rFonts w:eastAsia="Times New Roman" w:cs="Times New Roman"/>
          <w:color w:val="000000"/>
          <w:sz w:val="24"/>
          <w:szCs w:val="24"/>
          <w:shd w:val="clear" w:color="auto" w:fill="FFFFFF"/>
        </w:rPr>
        <w:lastRenderedPageBreak/>
        <w:t xml:space="preserve">a restaurant in our proposed location, whether it be due to the building, costs, or traffic. Even though we met all of the basic requirements that Chipotle has set forth in regards to real estate, they have not specified a price range for the building. If this situation were to arise, we would have to look for another property on campus that is within the price range they are looking for. On the other hand, we are optimistic about Wayne State accepting this proposal based on the progress they are currently making towards a healthier campus. </w:t>
      </w:r>
      <w:r>
        <w:rPr>
          <w:rFonts w:eastAsia="Times New Roman" w:cs="Times New Roman"/>
          <w:color w:val="000000"/>
          <w:sz w:val="24"/>
          <w:szCs w:val="24"/>
          <w:shd w:val="clear" w:color="auto" w:fill="FFFFFF"/>
        </w:rPr>
        <w:t>With the research we have gathered</w:t>
      </w:r>
      <w:r w:rsidRPr="004F0B15">
        <w:rPr>
          <w:rFonts w:eastAsia="Times New Roman" w:cs="Times New Roman"/>
          <w:color w:val="000000"/>
          <w:sz w:val="24"/>
          <w:szCs w:val="24"/>
          <w:shd w:val="clear" w:color="auto" w:fill="FFFFFF"/>
        </w:rPr>
        <w:t xml:space="preserve"> and the </w:t>
      </w:r>
      <w:r>
        <w:rPr>
          <w:rFonts w:eastAsia="Times New Roman" w:cs="Times New Roman"/>
          <w:color w:val="000000"/>
          <w:sz w:val="24"/>
          <w:szCs w:val="24"/>
          <w:shd w:val="clear" w:color="auto" w:fill="FFFFFF"/>
        </w:rPr>
        <w:t xml:space="preserve">support of the students, faculty, and staff </w:t>
      </w:r>
      <w:r w:rsidRPr="004F0B15">
        <w:rPr>
          <w:rFonts w:eastAsia="Times New Roman" w:cs="Times New Roman"/>
          <w:color w:val="000000"/>
          <w:sz w:val="24"/>
          <w:szCs w:val="24"/>
          <w:shd w:val="clear" w:color="auto" w:fill="FFFFFF"/>
        </w:rPr>
        <w:t>we hope to prove to both parties that the investment into a new Chipotle restaurant would be beneficial.</w:t>
      </w:r>
    </w:p>
    <w:p w14:paraId="02B23A8C" w14:textId="77777777" w:rsidR="004F0B15" w:rsidRPr="004F0B15" w:rsidRDefault="004F0B15" w:rsidP="004F0B15">
      <w:pPr>
        <w:spacing w:after="220" w:line="480" w:lineRule="auto"/>
        <w:ind w:firstLine="720"/>
        <w:rPr>
          <w:rFonts w:eastAsia="Times New Roman" w:cs="Times New Roman"/>
          <w:sz w:val="24"/>
          <w:szCs w:val="24"/>
        </w:rPr>
      </w:pPr>
      <w:r w:rsidRPr="004F0B15">
        <w:rPr>
          <w:rFonts w:eastAsia="Times New Roman" w:cs="Times New Roman"/>
          <w:color w:val="000000"/>
          <w:sz w:val="24"/>
          <w:szCs w:val="24"/>
          <w:shd w:val="clear" w:color="auto" w:fill="FFFFFF"/>
        </w:rPr>
        <w:t>Opening a Chipotle location on the Wayne State University campus would benefit multiple parties. First of all, it would benefit the company, providing a great source of revenue and another location to further boost its reputation as the leading Mexican fast food restaurant. It also benefits Wayne State University, since it provides an additional feature that attracts new prospective students and gives an excellent source of nutrition for current students, enhancing their academic efficiency.  Finally, Chipotle benefits the students, staff, and faculty of Wayne State as it adds a delicious dining option that is new and different to the campus.</w:t>
      </w:r>
    </w:p>
    <w:p w14:paraId="0A7CB879" w14:textId="77777777" w:rsidR="004F0B15" w:rsidRDefault="004F0B15" w:rsidP="004F0B15">
      <w:pPr>
        <w:spacing w:after="0" w:line="240" w:lineRule="auto"/>
        <w:rPr>
          <w:rFonts w:eastAsia="Times New Roman" w:cs="Times New Roman"/>
          <w:sz w:val="24"/>
          <w:szCs w:val="24"/>
        </w:rPr>
      </w:pPr>
      <w:r>
        <w:rPr>
          <w:rFonts w:eastAsia="Times New Roman" w:cs="Times New Roman"/>
          <w:sz w:val="24"/>
          <w:szCs w:val="24"/>
        </w:rPr>
        <w:br/>
      </w:r>
      <w:r>
        <w:rPr>
          <w:rFonts w:eastAsia="Times New Roman" w:cs="Times New Roman"/>
          <w:sz w:val="24"/>
          <w:szCs w:val="24"/>
        </w:rPr>
        <w:br/>
      </w:r>
    </w:p>
    <w:p w14:paraId="6DBDA27E" w14:textId="77777777" w:rsidR="004F0B15" w:rsidRDefault="004F0B15" w:rsidP="004F0B15">
      <w:pPr>
        <w:spacing w:after="0" w:line="240" w:lineRule="auto"/>
        <w:rPr>
          <w:rFonts w:eastAsia="Times New Roman" w:cs="Times New Roman"/>
          <w:sz w:val="24"/>
          <w:szCs w:val="24"/>
        </w:rPr>
      </w:pPr>
    </w:p>
    <w:p w14:paraId="1F0FB6E0" w14:textId="77777777" w:rsidR="004F0B15" w:rsidRDefault="004F0B15" w:rsidP="004F0B15">
      <w:pPr>
        <w:spacing w:after="0" w:line="240" w:lineRule="auto"/>
        <w:rPr>
          <w:rFonts w:eastAsia="Times New Roman" w:cs="Times New Roman"/>
          <w:sz w:val="24"/>
          <w:szCs w:val="24"/>
        </w:rPr>
      </w:pPr>
    </w:p>
    <w:p w14:paraId="38E7645A" w14:textId="77777777" w:rsidR="00F53CE6" w:rsidRDefault="00F53CE6" w:rsidP="004F0B15">
      <w:pPr>
        <w:spacing w:after="0" w:line="240" w:lineRule="auto"/>
        <w:rPr>
          <w:rFonts w:eastAsia="Times New Roman" w:cs="Arial"/>
          <w:color w:val="000000"/>
          <w:sz w:val="24"/>
          <w:szCs w:val="24"/>
        </w:rPr>
      </w:pPr>
    </w:p>
    <w:p w14:paraId="20019448" w14:textId="77777777" w:rsidR="00F53CE6" w:rsidRDefault="00F53CE6" w:rsidP="004F0B15">
      <w:pPr>
        <w:spacing w:after="0" w:line="240" w:lineRule="auto"/>
        <w:rPr>
          <w:rFonts w:eastAsia="Times New Roman" w:cs="Arial"/>
          <w:color w:val="000000"/>
          <w:sz w:val="24"/>
          <w:szCs w:val="24"/>
        </w:rPr>
      </w:pPr>
    </w:p>
    <w:p w14:paraId="77A261D9" w14:textId="77777777" w:rsidR="00F53CE6" w:rsidRDefault="00F53CE6" w:rsidP="004F0B15">
      <w:pPr>
        <w:spacing w:after="0" w:line="240" w:lineRule="auto"/>
        <w:rPr>
          <w:rFonts w:eastAsia="Times New Roman" w:cs="Arial"/>
          <w:color w:val="000000"/>
          <w:sz w:val="24"/>
          <w:szCs w:val="24"/>
        </w:rPr>
      </w:pPr>
    </w:p>
    <w:p w14:paraId="2B90BDEA" w14:textId="77777777" w:rsidR="00F53CE6" w:rsidRDefault="00F53CE6" w:rsidP="004F0B15">
      <w:pPr>
        <w:spacing w:after="0" w:line="240" w:lineRule="auto"/>
        <w:rPr>
          <w:rFonts w:eastAsia="Times New Roman" w:cs="Arial"/>
          <w:color w:val="000000"/>
          <w:sz w:val="24"/>
          <w:szCs w:val="24"/>
        </w:rPr>
      </w:pPr>
    </w:p>
    <w:p w14:paraId="6AD28C0D" w14:textId="77777777" w:rsidR="004F0B15" w:rsidRPr="004F0B15" w:rsidRDefault="004F0B15" w:rsidP="00F53CE6">
      <w:pPr>
        <w:spacing w:after="0" w:line="240" w:lineRule="auto"/>
        <w:ind w:left="720" w:hanging="720"/>
        <w:rPr>
          <w:rFonts w:eastAsia="Times New Roman" w:cs="Times New Roman"/>
          <w:sz w:val="24"/>
          <w:szCs w:val="24"/>
        </w:rPr>
      </w:pPr>
      <w:bookmarkStart w:id="0" w:name="_GoBack"/>
      <w:proofErr w:type="spellStart"/>
      <w:proofErr w:type="gramStart"/>
      <w:r w:rsidRPr="004F0B15">
        <w:rPr>
          <w:rFonts w:eastAsia="Times New Roman" w:cs="Arial"/>
          <w:color w:val="000000"/>
          <w:sz w:val="24"/>
          <w:szCs w:val="24"/>
        </w:rPr>
        <w:lastRenderedPageBreak/>
        <w:t>Boyers</w:t>
      </w:r>
      <w:proofErr w:type="spellEnd"/>
      <w:r w:rsidRPr="004F0B15">
        <w:rPr>
          <w:rFonts w:eastAsia="Times New Roman" w:cs="Arial"/>
          <w:color w:val="000000"/>
          <w:sz w:val="24"/>
          <w:szCs w:val="24"/>
        </w:rPr>
        <w:t>, Lindsay.</w:t>
      </w:r>
      <w:proofErr w:type="gramEnd"/>
      <w:r w:rsidRPr="004F0B15">
        <w:rPr>
          <w:rFonts w:eastAsia="Times New Roman" w:cs="Arial"/>
          <w:color w:val="000000"/>
          <w:sz w:val="24"/>
          <w:szCs w:val="24"/>
        </w:rPr>
        <w:t xml:space="preserve"> "How Much Sodium &amp; Fats Should We Have Daily?"Healthy Eating. Hearst Communications, Inc, </w:t>
      </w:r>
      <w:proofErr w:type="spellStart"/>
      <w:r w:rsidRPr="004F0B15">
        <w:rPr>
          <w:rFonts w:eastAsia="Times New Roman" w:cs="Arial"/>
          <w:color w:val="000000"/>
          <w:sz w:val="24"/>
          <w:szCs w:val="24"/>
        </w:rPr>
        <w:t>n.d.</w:t>
      </w:r>
      <w:proofErr w:type="spellEnd"/>
      <w:r w:rsidRPr="004F0B15">
        <w:rPr>
          <w:rFonts w:eastAsia="Times New Roman" w:cs="Arial"/>
          <w:color w:val="000000"/>
          <w:sz w:val="24"/>
          <w:szCs w:val="24"/>
        </w:rPr>
        <w:t xml:space="preserve"> Web. 28 Mar. 2014.</w:t>
      </w:r>
    </w:p>
    <w:bookmarkEnd w:id="0"/>
    <w:p w14:paraId="2A53CAF5" w14:textId="77777777" w:rsidR="004F0B15" w:rsidRPr="004F0B15" w:rsidRDefault="004F0B15" w:rsidP="004F0B15">
      <w:pPr>
        <w:spacing w:after="0" w:line="240" w:lineRule="auto"/>
        <w:ind w:left="720" w:hanging="720"/>
        <w:rPr>
          <w:rFonts w:eastAsia="Times New Roman" w:cs="Times New Roman"/>
          <w:sz w:val="24"/>
          <w:szCs w:val="24"/>
        </w:rPr>
      </w:pPr>
    </w:p>
    <w:p w14:paraId="6B9DD2C5" w14:textId="77777777" w:rsidR="004F0B15" w:rsidRPr="004F0B15" w:rsidRDefault="004F0B15" w:rsidP="004F0B15">
      <w:pPr>
        <w:spacing w:after="0" w:line="240" w:lineRule="auto"/>
        <w:ind w:left="720" w:hanging="720"/>
        <w:rPr>
          <w:rFonts w:eastAsia="Times New Roman" w:cs="Arial"/>
          <w:color w:val="000000"/>
          <w:sz w:val="24"/>
          <w:szCs w:val="24"/>
        </w:rPr>
      </w:pPr>
      <w:r w:rsidRPr="004F0B15">
        <w:rPr>
          <w:rFonts w:eastAsia="Times New Roman" w:cs="Arial"/>
          <w:color w:val="000000"/>
          <w:sz w:val="24"/>
          <w:szCs w:val="24"/>
        </w:rPr>
        <w:t xml:space="preserve">"Calories in Jimmy Johns French Bread (Bread Only All Bread Left In)." My Fitness Pal. My Fitness Pal, Inc, </w:t>
      </w:r>
      <w:proofErr w:type="spellStart"/>
      <w:r w:rsidRPr="004F0B15">
        <w:rPr>
          <w:rFonts w:eastAsia="Times New Roman" w:cs="Arial"/>
          <w:color w:val="000000"/>
          <w:sz w:val="24"/>
          <w:szCs w:val="24"/>
        </w:rPr>
        <w:t>n.d.</w:t>
      </w:r>
      <w:proofErr w:type="spellEnd"/>
      <w:r w:rsidRPr="004F0B15">
        <w:rPr>
          <w:rFonts w:eastAsia="Times New Roman" w:cs="Arial"/>
          <w:color w:val="000000"/>
          <w:sz w:val="24"/>
          <w:szCs w:val="24"/>
        </w:rPr>
        <w:t xml:space="preserve"> Web. 25 Mar. 2014.</w:t>
      </w:r>
    </w:p>
    <w:p w14:paraId="20ABD17F" w14:textId="77777777" w:rsidR="004F0B15" w:rsidRPr="004F0B15" w:rsidRDefault="004F0B15" w:rsidP="004F0B15">
      <w:pPr>
        <w:spacing w:after="0" w:line="240" w:lineRule="auto"/>
        <w:ind w:left="720" w:hanging="720"/>
        <w:rPr>
          <w:rFonts w:eastAsia="Times New Roman" w:cs="Times New Roman"/>
          <w:sz w:val="24"/>
          <w:szCs w:val="24"/>
        </w:rPr>
      </w:pPr>
    </w:p>
    <w:p w14:paraId="7A90A769" w14:textId="77777777" w:rsidR="004F0B15" w:rsidRPr="004F0B15" w:rsidRDefault="004F0B15" w:rsidP="004F0B15">
      <w:pPr>
        <w:spacing w:after="0" w:line="240" w:lineRule="auto"/>
        <w:ind w:left="720" w:hanging="720"/>
        <w:rPr>
          <w:rFonts w:eastAsia="Times New Roman" w:cs="Arial"/>
          <w:color w:val="000000"/>
          <w:sz w:val="24"/>
          <w:szCs w:val="24"/>
        </w:rPr>
      </w:pPr>
      <w:r w:rsidRPr="004F0B15">
        <w:rPr>
          <w:rFonts w:eastAsia="Times New Roman" w:cs="Arial"/>
          <w:color w:val="000000"/>
          <w:sz w:val="24"/>
          <w:szCs w:val="24"/>
        </w:rPr>
        <w:t xml:space="preserve">"Chipotle: Development." Chipotle: Development. </w:t>
      </w:r>
      <w:proofErr w:type="spellStart"/>
      <w:proofErr w:type="gramStart"/>
      <w:r w:rsidRPr="004F0B15">
        <w:rPr>
          <w:rFonts w:eastAsia="Times New Roman" w:cs="Arial"/>
          <w:color w:val="000000"/>
          <w:sz w:val="24"/>
          <w:szCs w:val="24"/>
        </w:rPr>
        <w:t>N.p</w:t>
      </w:r>
      <w:proofErr w:type="spellEnd"/>
      <w:r w:rsidRPr="004F0B15">
        <w:rPr>
          <w:rFonts w:eastAsia="Times New Roman" w:cs="Arial"/>
          <w:color w:val="000000"/>
          <w:sz w:val="24"/>
          <w:szCs w:val="24"/>
        </w:rPr>
        <w:t xml:space="preserve">., </w:t>
      </w:r>
      <w:proofErr w:type="spellStart"/>
      <w:r w:rsidRPr="004F0B15">
        <w:rPr>
          <w:rFonts w:eastAsia="Times New Roman" w:cs="Arial"/>
          <w:color w:val="000000"/>
          <w:sz w:val="24"/>
          <w:szCs w:val="24"/>
        </w:rPr>
        <w:t>n.d.</w:t>
      </w:r>
      <w:proofErr w:type="spellEnd"/>
      <w:r w:rsidRPr="004F0B15">
        <w:rPr>
          <w:rFonts w:eastAsia="Times New Roman" w:cs="Arial"/>
          <w:color w:val="000000"/>
          <w:sz w:val="24"/>
          <w:szCs w:val="24"/>
        </w:rPr>
        <w:t xml:space="preserve"> Web.</w:t>
      </w:r>
      <w:proofErr w:type="gramEnd"/>
      <w:r w:rsidRPr="004F0B15">
        <w:rPr>
          <w:rFonts w:eastAsia="Times New Roman" w:cs="Arial"/>
          <w:color w:val="000000"/>
          <w:sz w:val="24"/>
          <w:szCs w:val="24"/>
        </w:rPr>
        <w:t xml:space="preserve"> 6 Mar. 2014.</w:t>
      </w:r>
    </w:p>
    <w:p w14:paraId="1A7362C7" w14:textId="77777777" w:rsidR="004F0B15" w:rsidRPr="004F0B15" w:rsidRDefault="004F0B15" w:rsidP="004F0B15">
      <w:pPr>
        <w:spacing w:after="0" w:line="240" w:lineRule="auto"/>
        <w:ind w:left="720" w:hanging="720"/>
        <w:rPr>
          <w:rFonts w:eastAsia="Times New Roman" w:cs="Times New Roman"/>
          <w:sz w:val="24"/>
          <w:szCs w:val="24"/>
        </w:rPr>
      </w:pPr>
    </w:p>
    <w:p w14:paraId="57A13B0B" w14:textId="77777777" w:rsidR="004F0B15" w:rsidRPr="004F0B15" w:rsidRDefault="004F0B15" w:rsidP="004F0B15">
      <w:pPr>
        <w:spacing w:after="0" w:line="240" w:lineRule="auto"/>
        <w:ind w:left="720" w:hanging="720"/>
        <w:rPr>
          <w:rFonts w:eastAsia="Times New Roman" w:cs="Arial"/>
          <w:color w:val="000000"/>
          <w:sz w:val="24"/>
          <w:szCs w:val="24"/>
        </w:rPr>
      </w:pPr>
      <w:r w:rsidRPr="004F0B15">
        <w:rPr>
          <w:rFonts w:eastAsia="Times New Roman" w:cs="Arial"/>
          <w:color w:val="000000"/>
          <w:sz w:val="24"/>
          <w:szCs w:val="24"/>
        </w:rPr>
        <w:t xml:space="preserve">Chipotle. "Food With Integrity." Chipotle Mexican Grill. </w:t>
      </w:r>
      <w:proofErr w:type="spellStart"/>
      <w:proofErr w:type="gramStart"/>
      <w:r w:rsidRPr="004F0B15">
        <w:rPr>
          <w:rFonts w:eastAsia="Times New Roman" w:cs="Arial"/>
          <w:color w:val="000000"/>
          <w:sz w:val="24"/>
          <w:szCs w:val="24"/>
        </w:rPr>
        <w:t>N.p</w:t>
      </w:r>
      <w:proofErr w:type="spellEnd"/>
      <w:r w:rsidRPr="004F0B15">
        <w:rPr>
          <w:rFonts w:eastAsia="Times New Roman" w:cs="Arial"/>
          <w:color w:val="000000"/>
          <w:sz w:val="24"/>
          <w:szCs w:val="24"/>
        </w:rPr>
        <w:t xml:space="preserve">., </w:t>
      </w:r>
      <w:proofErr w:type="spellStart"/>
      <w:r w:rsidRPr="004F0B15">
        <w:rPr>
          <w:rFonts w:eastAsia="Times New Roman" w:cs="Arial"/>
          <w:color w:val="000000"/>
          <w:sz w:val="24"/>
          <w:szCs w:val="24"/>
        </w:rPr>
        <w:t>n.d.</w:t>
      </w:r>
      <w:proofErr w:type="spellEnd"/>
      <w:r w:rsidRPr="004F0B15">
        <w:rPr>
          <w:rFonts w:eastAsia="Times New Roman" w:cs="Arial"/>
          <w:color w:val="000000"/>
          <w:sz w:val="24"/>
          <w:szCs w:val="24"/>
        </w:rPr>
        <w:t xml:space="preserve"> Web.</w:t>
      </w:r>
      <w:proofErr w:type="gramEnd"/>
      <w:r w:rsidRPr="004F0B15">
        <w:rPr>
          <w:rFonts w:eastAsia="Times New Roman" w:cs="Arial"/>
          <w:color w:val="000000"/>
          <w:sz w:val="24"/>
          <w:szCs w:val="24"/>
        </w:rPr>
        <w:t xml:space="preserve"> 28 Mar. 2014.</w:t>
      </w:r>
    </w:p>
    <w:p w14:paraId="5F62EB29" w14:textId="77777777" w:rsidR="004F0B15" w:rsidRPr="004F0B15" w:rsidRDefault="004F0B15" w:rsidP="004F0B15">
      <w:pPr>
        <w:spacing w:after="0" w:line="240" w:lineRule="auto"/>
        <w:ind w:left="720" w:hanging="720"/>
        <w:rPr>
          <w:rFonts w:eastAsia="Times New Roman" w:cs="Times New Roman"/>
          <w:sz w:val="24"/>
          <w:szCs w:val="24"/>
        </w:rPr>
      </w:pPr>
    </w:p>
    <w:p w14:paraId="70E47FC0" w14:textId="77777777" w:rsidR="004F0B15" w:rsidRPr="004F0B15" w:rsidRDefault="00F53CE6" w:rsidP="004F0B15">
      <w:pPr>
        <w:spacing w:after="0" w:line="240" w:lineRule="auto"/>
        <w:ind w:left="720" w:hanging="720"/>
        <w:rPr>
          <w:rFonts w:eastAsia="Times New Roman" w:cs="Arial"/>
          <w:color w:val="000000"/>
          <w:sz w:val="24"/>
          <w:szCs w:val="24"/>
        </w:rPr>
      </w:pPr>
      <w:hyperlink r:id="rId8" w:history="1">
        <w:proofErr w:type="spellStart"/>
        <w:r w:rsidR="004F0B15" w:rsidRPr="004F0B15">
          <w:rPr>
            <w:rFonts w:eastAsia="Times New Roman" w:cs="Arial"/>
            <w:color w:val="000000"/>
            <w:sz w:val="24"/>
            <w:szCs w:val="24"/>
          </w:rPr>
          <w:t>Deliens</w:t>
        </w:r>
        <w:proofErr w:type="spellEnd"/>
        <w:r w:rsidR="004F0B15" w:rsidRPr="004F0B15">
          <w:rPr>
            <w:rFonts w:eastAsia="Times New Roman" w:cs="Arial"/>
            <w:color w:val="000000"/>
            <w:sz w:val="24"/>
            <w:szCs w:val="24"/>
          </w:rPr>
          <w:t xml:space="preserve">, Tom, Peter </w:t>
        </w:r>
        <w:proofErr w:type="spellStart"/>
        <w:r w:rsidR="004F0B15" w:rsidRPr="004F0B15">
          <w:rPr>
            <w:rFonts w:eastAsia="Times New Roman" w:cs="Arial"/>
            <w:color w:val="000000"/>
            <w:sz w:val="24"/>
            <w:szCs w:val="24"/>
          </w:rPr>
          <w:t>Clarys</w:t>
        </w:r>
        <w:proofErr w:type="spellEnd"/>
        <w:r w:rsidR="004F0B15" w:rsidRPr="004F0B15">
          <w:rPr>
            <w:rFonts w:eastAsia="Times New Roman" w:cs="Arial"/>
            <w:color w:val="000000"/>
            <w:sz w:val="24"/>
            <w:szCs w:val="24"/>
          </w:rPr>
          <w:t xml:space="preserve">, </w:t>
        </w:r>
        <w:proofErr w:type="spellStart"/>
        <w:r w:rsidR="004F0B15" w:rsidRPr="004F0B15">
          <w:rPr>
            <w:rFonts w:eastAsia="Times New Roman" w:cs="Arial"/>
            <w:color w:val="000000"/>
            <w:sz w:val="24"/>
            <w:szCs w:val="24"/>
          </w:rPr>
          <w:t>Ilse</w:t>
        </w:r>
        <w:proofErr w:type="spellEnd"/>
        <w:r w:rsidR="004F0B15" w:rsidRPr="004F0B15">
          <w:rPr>
            <w:rFonts w:eastAsia="Times New Roman" w:cs="Arial"/>
            <w:color w:val="000000"/>
            <w:sz w:val="24"/>
            <w:szCs w:val="24"/>
          </w:rPr>
          <w:t xml:space="preserve"> De </w:t>
        </w:r>
        <w:proofErr w:type="spellStart"/>
        <w:r w:rsidR="004F0B15" w:rsidRPr="004F0B15">
          <w:rPr>
            <w:rFonts w:eastAsia="Times New Roman" w:cs="Arial"/>
            <w:color w:val="000000"/>
            <w:sz w:val="24"/>
            <w:szCs w:val="24"/>
          </w:rPr>
          <w:t>Bourdeaudhuij</w:t>
        </w:r>
        <w:proofErr w:type="spellEnd"/>
        <w:r w:rsidR="004F0B15" w:rsidRPr="004F0B15">
          <w:rPr>
            <w:rFonts w:eastAsia="Times New Roman" w:cs="Arial"/>
            <w:color w:val="000000"/>
            <w:sz w:val="24"/>
            <w:szCs w:val="24"/>
          </w:rPr>
          <w:t xml:space="preserve">, and </w:t>
        </w:r>
        <w:proofErr w:type="spellStart"/>
        <w:r w:rsidR="004F0B15" w:rsidRPr="004F0B15">
          <w:rPr>
            <w:rFonts w:eastAsia="Times New Roman" w:cs="Arial"/>
            <w:color w:val="000000"/>
            <w:sz w:val="24"/>
            <w:szCs w:val="24"/>
          </w:rPr>
          <w:t>Benedicte</w:t>
        </w:r>
        <w:proofErr w:type="spellEnd"/>
        <w:r w:rsidR="004F0B15" w:rsidRPr="004F0B15">
          <w:rPr>
            <w:rFonts w:eastAsia="Times New Roman" w:cs="Arial"/>
            <w:color w:val="000000"/>
            <w:sz w:val="24"/>
            <w:szCs w:val="24"/>
          </w:rPr>
          <w:t xml:space="preserve"> </w:t>
        </w:r>
        <w:proofErr w:type="spellStart"/>
        <w:r w:rsidR="004F0B15" w:rsidRPr="004F0B15">
          <w:rPr>
            <w:rFonts w:eastAsia="Times New Roman" w:cs="Arial"/>
            <w:color w:val="000000"/>
            <w:sz w:val="24"/>
            <w:szCs w:val="24"/>
          </w:rPr>
          <w:t>Deforche</w:t>
        </w:r>
        <w:proofErr w:type="spellEnd"/>
        <w:r w:rsidR="004F0B15" w:rsidRPr="004F0B15">
          <w:rPr>
            <w:rFonts w:eastAsia="Times New Roman" w:cs="Arial"/>
            <w:color w:val="000000"/>
            <w:sz w:val="24"/>
            <w:szCs w:val="24"/>
          </w:rPr>
          <w:t xml:space="preserve">. "Weight, socio-demographics, and health </w:t>
        </w:r>
        <w:proofErr w:type="spellStart"/>
        <w:r w:rsidR="004F0B15" w:rsidRPr="004F0B15">
          <w:rPr>
            <w:rFonts w:eastAsia="Times New Roman" w:cs="Arial"/>
            <w:color w:val="000000"/>
            <w:sz w:val="24"/>
            <w:szCs w:val="24"/>
          </w:rPr>
          <w:t>behaviour</w:t>
        </w:r>
        <w:proofErr w:type="spellEnd"/>
        <w:r w:rsidR="004F0B15" w:rsidRPr="004F0B15">
          <w:rPr>
            <w:rFonts w:eastAsia="Times New Roman" w:cs="Arial"/>
            <w:color w:val="000000"/>
            <w:sz w:val="24"/>
            <w:szCs w:val="24"/>
          </w:rPr>
          <w:t xml:space="preserve"> related corre</w:t>
        </w:r>
      </w:hyperlink>
      <w:r w:rsidR="004F0B15" w:rsidRPr="004F0B15">
        <w:rPr>
          <w:rFonts w:eastAsia="Times New Roman" w:cs="Arial"/>
          <w:color w:val="000000"/>
          <w:sz w:val="24"/>
          <w:szCs w:val="24"/>
        </w:rPr>
        <w:t>l</w:t>
      </w:r>
      <w:hyperlink r:id="rId9" w:history="1">
        <w:r w:rsidR="004F0B15" w:rsidRPr="004F0B15">
          <w:rPr>
            <w:rFonts w:eastAsia="Times New Roman" w:cs="Arial"/>
            <w:color w:val="000000"/>
            <w:sz w:val="24"/>
            <w:szCs w:val="24"/>
          </w:rPr>
          <w:t>ates of academic performance in first year university students." Nutrition Journal 12.1 (2013): 162. Print.</w:t>
        </w:r>
      </w:hyperlink>
      <w:r w:rsidR="004F0B15" w:rsidRPr="004F0B15">
        <w:rPr>
          <w:rFonts w:eastAsia="Times New Roman" w:cs="Arial"/>
          <w:color w:val="000000"/>
          <w:sz w:val="24"/>
          <w:szCs w:val="24"/>
        </w:rPr>
        <w:t xml:space="preserve"> </w:t>
      </w:r>
    </w:p>
    <w:p w14:paraId="0905CC42" w14:textId="77777777" w:rsidR="004F0B15" w:rsidRPr="004F0B15" w:rsidRDefault="004F0B15" w:rsidP="004F0B15">
      <w:pPr>
        <w:spacing w:after="0" w:line="240" w:lineRule="auto"/>
        <w:ind w:left="720" w:hanging="720"/>
        <w:rPr>
          <w:rFonts w:eastAsia="Times New Roman" w:cs="Times New Roman"/>
          <w:sz w:val="24"/>
          <w:szCs w:val="24"/>
        </w:rPr>
      </w:pPr>
    </w:p>
    <w:p w14:paraId="3E79BBD8" w14:textId="77777777" w:rsidR="004F0B15" w:rsidRPr="004F0B15" w:rsidRDefault="004F0B15" w:rsidP="004F0B15">
      <w:pPr>
        <w:spacing w:after="0" w:line="240" w:lineRule="auto"/>
        <w:ind w:left="720" w:hanging="720"/>
        <w:rPr>
          <w:rFonts w:eastAsia="Times New Roman" w:cs="Arial"/>
          <w:color w:val="000000"/>
          <w:sz w:val="24"/>
          <w:szCs w:val="24"/>
        </w:rPr>
      </w:pPr>
      <w:r w:rsidRPr="004F0B15">
        <w:rPr>
          <w:rFonts w:eastAsia="Times New Roman" w:cs="Arial"/>
          <w:color w:val="000000"/>
          <w:sz w:val="24"/>
          <w:szCs w:val="24"/>
        </w:rPr>
        <w:t xml:space="preserve">"Eating at Chipotle: Five Healthy Tips and Uncovered Food Facts." Eating at Chipotle: Five Healthy Tips and Uncovered Food Facts. </w:t>
      </w:r>
      <w:proofErr w:type="spellStart"/>
      <w:proofErr w:type="gramStart"/>
      <w:r w:rsidRPr="004F0B15">
        <w:rPr>
          <w:rFonts w:eastAsia="Times New Roman" w:cs="Arial"/>
          <w:color w:val="000000"/>
          <w:sz w:val="24"/>
          <w:szCs w:val="24"/>
        </w:rPr>
        <w:t>N.p</w:t>
      </w:r>
      <w:proofErr w:type="spellEnd"/>
      <w:r w:rsidRPr="004F0B15">
        <w:rPr>
          <w:rFonts w:eastAsia="Times New Roman" w:cs="Arial"/>
          <w:color w:val="000000"/>
          <w:sz w:val="24"/>
          <w:szCs w:val="24"/>
        </w:rPr>
        <w:t xml:space="preserve">., </w:t>
      </w:r>
      <w:proofErr w:type="spellStart"/>
      <w:r w:rsidRPr="004F0B15">
        <w:rPr>
          <w:rFonts w:eastAsia="Times New Roman" w:cs="Arial"/>
          <w:color w:val="000000"/>
          <w:sz w:val="24"/>
          <w:szCs w:val="24"/>
        </w:rPr>
        <w:t>n.d.</w:t>
      </w:r>
      <w:proofErr w:type="spellEnd"/>
      <w:r w:rsidRPr="004F0B15">
        <w:rPr>
          <w:rFonts w:eastAsia="Times New Roman" w:cs="Arial"/>
          <w:color w:val="000000"/>
          <w:sz w:val="24"/>
          <w:szCs w:val="24"/>
        </w:rPr>
        <w:t xml:space="preserve"> Web.</w:t>
      </w:r>
      <w:proofErr w:type="gramEnd"/>
      <w:r w:rsidRPr="004F0B15">
        <w:rPr>
          <w:rFonts w:eastAsia="Times New Roman" w:cs="Arial"/>
          <w:color w:val="000000"/>
          <w:sz w:val="24"/>
          <w:szCs w:val="24"/>
        </w:rPr>
        <w:t xml:space="preserve"> 6 Mar. 2014.</w:t>
      </w:r>
    </w:p>
    <w:p w14:paraId="5F282C54" w14:textId="77777777" w:rsidR="004F0B15" w:rsidRPr="004F0B15" w:rsidRDefault="004F0B15" w:rsidP="004F0B15">
      <w:pPr>
        <w:spacing w:after="0" w:line="240" w:lineRule="auto"/>
        <w:ind w:left="720" w:hanging="720"/>
        <w:rPr>
          <w:rFonts w:eastAsia="Times New Roman" w:cs="Times New Roman"/>
          <w:sz w:val="24"/>
          <w:szCs w:val="24"/>
        </w:rPr>
      </w:pPr>
    </w:p>
    <w:p w14:paraId="23396AB5" w14:textId="77777777" w:rsidR="004F0B15" w:rsidRPr="004F0B15" w:rsidRDefault="004F0B15" w:rsidP="004F0B15">
      <w:pPr>
        <w:spacing w:after="0" w:line="240" w:lineRule="auto"/>
        <w:ind w:left="720" w:hanging="720"/>
        <w:rPr>
          <w:rFonts w:eastAsia="Times New Roman" w:cs="Arial"/>
          <w:color w:val="000000"/>
          <w:sz w:val="24"/>
          <w:szCs w:val="24"/>
        </w:rPr>
      </w:pPr>
      <w:r w:rsidRPr="004F0B15">
        <w:rPr>
          <w:rFonts w:eastAsia="Times New Roman" w:cs="Arial"/>
          <w:color w:val="000000"/>
          <w:sz w:val="24"/>
          <w:szCs w:val="24"/>
        </w:rPr>
        <w:t xml:space="preserve">Elliott, </w:t>
      </w:r>
      <w:proofErr w:type="spellStart"/>
      <w:r w:rsidRPr="004F0B15">
        <w:rPr>
          <w:rFonts w:eastAsia="Times New Roman" w:cs="Arial"/>
          <w:color w:val="000000"/>
          <w:sz w:val="24"/>
          <w:szCs w:val="24"/>
        </w:rPr>
        <w:t>W.j</w:t>
      </w:r>
      <w:proofErr w:type="spellEnd"/>
      <w:proofErr w:type="gramStart"/>
      <w:r w:rsidRPr="004F0B15">
        <w:rPr>
          <w:rFonts w:eastAsia="Times New Roman" w:cs="Arial"/>
          <w:color w:val="000000"/>
          <w:sz w:val="24"/>
          <w:szCs w:val="24"/>
        </w:rPr>
        <w:t>..</w:t>
      </w:r>
      <w:proofErr w:type="gramEnd"/>
      <w:r w:rsidRPr="004F0B15">
        <w:rPr>
          <w:rFonts w:eastAsia="Times New Roman" w:cs="Arial"/>
          <w:color w:val="000000"/>
          <w:sz w:val="24"/>
          <w:szCs w:val="24"/>
        </w:rPr>
        <w:t xml:space="preserve"> "Salt intake, stroke, and cardiovascular disease: meta-analysis of prospective studies." Yearbook of Cardiology 2010 (2010): 18-20. Print.</w:t>
      </w:r>
    </w:p>
    <w:p w14:paraId="6CBF7393" w14:textId="77777777" w:rsidR="004F0B15" w:rsidRPr="004F0B15" w:rsidRDefault="004F0B15" w:rsidP="004F0B15">
      <w:pPr>
        <w:spacing w:after="0" w:line="240" w:lineRule="auto"/>
        <w:ind w:left="720" w:hanging="720"/>
        <w:rPr>
          <w:rFonts w:eastAsia="Times New Roman" w:cs="Times New Roman"/>
          <w:sz w:val="24"/>
          <w:szCs w:val="24"/>
        </w:rPr>
      </w:pPr>
    </w:p>
    <w:p w14:paraId="07C1B5BB" w14:textId="77777777" w:rsidR="004F0B15" w:rsidRPr="004F0B15" w:rsidRDefault="004F0B15" w:rsidP="004F0B15">
      <w:pPr>
        <w:spacing w:after="0" w:line="240" w:lineRule="auto"/>
        <w:ind w:left="720" w:hanging="720"/>
        <w:rPr>
          <w:rFonts w:eastAsia="Times New Roman" w:cs="Arial"/>
          <w:color w:val="000000"/>
          <w:sz w:val="24"/>
          <w:szCs w:val="24"/>
        </w:rPr>
      </w:pPr>
      <w:r w:rsidRPr="004F0B15">
        <w:rPr>
          <w:rFonts w:eastAsia="Times New Roman" w:cs="Arial"/>
          <w:color w:val="000000"/>
          <w:sz w:val="24"/>
          <w:szCs w:val="24"/>
        </w:rPr>
        <w:t xml:space="preserve">"Retail &amp; Commercial Leasing Opportunities - Campus Retail Shops." Retail &amp; Commercial Leasing Opportunities - Campus Retail Shops. </w:t>
      </w:r>
      <w:proofErr w:type="spellStart"/>
      <w:proofErr w:type="gramStart"/>
      <w:r w:rsidRPr="004F0B15">
        <w:rPr>
          <w:rFonts w:eastAsia="Times New Roman" w:cs="Arial"/>
          <w:color w:val="000000"/>
          <w:sz w:val="24"/>
          <w:szCs w:val="24"/>
        </w:rPr>
        <w:t>N.p</w:t>
      </w:r>
      <w:proofErr w:type="spellEnd"/>
      <w:r w:rsidRPr="004F0B15">
        <w:rPr>
          <w:rFonts w:eastAsia="Times New Roman" w:cs="Arial"/>
          <w:color w:val="000000"/>
          <w:sz w:val="24"/>
          <w:szCs w:val="24"/>
        </w:rPr>
        <w:t xml:space="preserve">., </w:t>
      </w:r>
      <w:proofErr w:type="spellStart"/>
      <w:r w:rsidRPr="004F0B15">
        <w:rPr>
          <w:rFonts w:eastAsia="Times New Roman" w:cs="Arial"/>
          <w:color w:val="000000"/>
          <w:sz w:val="24"/>
          <w:szCs w:val="24"/>
        </w:rPr>
        <w:t>n.d.</w:t>
      </w:r>
      <w:proofErr w:type="spellEnd"/>
      <w:r w:rsidRPr="004F0B15">
        <w:rPr>
          <w:rFonts w:eastAsia="Times New Roman" w:cs="Arial"/>
          <w:color w:val="000000"/>
          <w:sz w:val="24"/>
          <w:szCs w:val="24"/>
        </w:rPr>
        <w:t xml:space="preserve"> Web.</w:t>
      </w:r>
      <w:proofErr w:type="gramEnd"/>
      <w:r w:rsidRPr="004F0B15">
        <w:rPr>
          <w:rFonts w:eastAsia="Times New Roman" w:cs="Arial"/>
          <w:color w:val="000000"/>
          <w:sz w:val="24"/>
          <w:szCs w:val="24"/>
        </w:rPr>
        <w:t xml:space="preserve"> 6 Mar. 2014.</w:t>
      </w:r>
    </w:p>
    <w:p w14:paraId="2D658CFE" w14:textId="77777777" w:rsidR="004F0B15" w:rsidRPr="004F0B15" w:rsidRDefault="004F0B15" w:rsidP="004F0B15">
      <w:pPr>
        <w:spacing w:after="0" w:line="240" w:lineRule="auto"/>
        <w:ind w:left="720" w:hanging="720"/>
        <w:rPr>
          <w:rFonts w:eastAsia="Times New Roman" w:cs="Times New Roman"/>
          <w:sz w:val="24"/>
          <w:szCs w:val="24"/>
        </w:rPr>
      </w:pPr>
    </w:p>
    <w:p w14:paraId="2BDEBFBF" w14:textId="77777777" w:rsidR="004F0B15" w:rsidRPr="004F0B15" w:rsidRDefault="004F0B15" w:rsidP="004F0B15">
      <w:pPr>
        <w:spacing w:after="0" w:line="240" w:lineRule="auto"/>
        <w:ind w:left="720" w:hanging="720"/>
        <w:rPr>
          <w:rFonts w:eastAsia="Times New Roman" w:cs="Times New Roman"/>
          <w:sz w:val="24"/>
          <w:szCs w:val="24"/>
        </w:rPr>
      </w:pPr>
      <w:r w:rsidRPr="004F0B15">
        <w:rPr>
          <w:rFonts w:eastAsia="Times New Roman" w:cs="Arial"/>
          <w:color w:val="000000"/>
          <w:sz w:val="24"/>
          <w:szCs w:val="24"/>
        </w:rPr>
        <w:t xml:space="preserve">Subway. "Nutrition Information." Official SUBWAY Restaurants' Nutrition Information. </w:t>
      </w:r>
      <w:proofErr w:type="spellStart"/>
      <w:proofErr w:type="gramStart"/>
      <w:r w:rsidRPr="004F0B15">
        <w:rPr>
          <w:rFonts w:eastAsia="Times New Roman" w:cs="Arial"/>
          <w:color w:val="000000"/>
          <w:sz w:val="24"/>
          <w:szCs w:val="24"/>
        </w:rPr>
        <w:t>N.p</w:t>
      </w:r>
      <w:proofErr w:type="spellEnd"/>
      <w:r w:rsidRPr="004F0B15">
        <w:rPr>
          <w:rFonts w:eastAsia="Times New Roman" w:cs="Arial"/>
          <w:color w:val="000000"/>
          <w:sz w:val="24"/>
          <w:szCs w:val="24"/>
        </w:rPr>
        <w:t xml:space="preserve">., </w:t>
      </w:r>
      <w:proofErr w:type="spellStart"/>
      <w:r w:rsidRPr="004F0B15">
        <w:rPr>
          <w:rFonts w:eastAsia="Times New Roman" w:cs="Arial"/>
          <w:color w:val="000000"/>
          <w:sz w:val="24"/>
          <w:szCs w:val="24"/>
        </w:rPr>
        <w:t>n.d.</w:t>
      </w:r>
      <w:proofErr w:type="spellEnd"/>
      <w:r w:rsidRPr="004F0B15">
        <w:rPr>
          <w:rFonts w:eastAsia="Times New Roman" w:cs="Arial"/>
          <w:color w:val="000000"/>
          <w:sz w:val="24"/>
          <w:szCs w:val="24"/>
        </w:rPr>
        <w:t xml:space="preserve"> Web.</w:t>
      </w:r>
      <w:proofErr w:type="gramEnd"/>
      <w:r w:rsidRPr="004F0B15">
        <w:rPr>
          <w:rFonts w:eastAsia="Times New Roman" w:cs="Arial"/>
          <w:color w:val="000000"/>
          <w:sz w:val="24"/>
          <w:szCs w:val="24"/>
        </w:rPr>
        <w:t xml:space="preserve"> 25 Mar. 2014.</w:t>
      </w:r>
    </w:p>
    <w:p w14:paraId="1B6EC334" w14:textId="77777777" w:rsidR="00E74F21" w:rsidRPr="004F0B15" w:rsidRDefault="00E74F21">
      <w:pPr>
        <w:rPr>
          <w:sz w:val="24"/>
          <w:szCs w:val="24"/>
        </w:rPr>
      </w:pPr>
    </w:p>
    <w:sectPr w:rsidR="00E74F21" w:rsidRPr="004F0B15" w:rsidSect="004F0B15">
      <w:headerReference w:type="first" r:id="rId10"/>
      <w:foot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2B9C3F" w14:textId="77777777" w:rsidR="00267520" w:rsidRDefault="00267520" w:rsidP="004F0B15">
      <w:pPr>
        <w:spacing w:after="0" w:line="240" w:lineRule="auto"/>
      </w:pPr>
      <w:r>
        <w:separator/>
      </w:r>
    </w:p>
  </w:endnote>
  <w:endnote w:type="continuationSeparator" w:id="0">
    <w:p w14:paraId="3D0EB619" w14:textId="77777777" w:rsidR="00267520" w:rsidRDefault="00267520" w:rsidP="004F0B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0EC1FC" w14:textId="77777777" w:rsidR="004F0B15" w:rsidRDefault="004F0B15">
    <w:pPr>
      <w:pStyle w:val="Footer"/>
      <w:jc w:val="right"/>
    </w:pPr>
  </w:p>
  <w:p w14:paraId="4934BDD5" w14:textId="77777777" w:rsidR="004F0B15" w:rsidRDefault="004F0B1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4359F1" w14:textId="77777777" w:rsidR="00267520" w:rsidRDefault="00267520" w:rsidP="004F0B15">
      <w:pPr>
        <w:spacing w:after="0" w:line="240" w:lineRule="auto"/>
      </w:pPr>
      <w:r>
        <w:separator/>
      </w:r>
    </w:p>
  </w:footnote>
  <w:footnote w:type="continuationSeparator" w:id="0">
    <w:p w14:paraId="69A23502" w14:textId="77777777" w:rsidR="00267520" w:rsidRDefault="00267520" w:rsidP="004F0B15">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DDC27C" w14:textId="77777777" w:rsidR="009A7F11" w:rsidRDefault="009A7F11">
    <w:pPr>
      <w:pStyle w:val="Header"/>
    </w:pPr>
    <w:sdt>
      <w:sdtPr>
        <w:id w:val="171999623"/>
        <w:placeholder>
          <w:docPart w:val="995D60317A387C479DE2393CC71A86BE"/>
        </w:placeholder>
        <w:temporary/>
        <w:showingPlcHdr/>
      </w:sdtPr>
      <w:sdtContent>
        <w:r>
          <w:t>[Type text]</w:t>
        </w:r>
      </w:sdtContent>
    </w:sdt>
    <w:r>
      <w:ptab w:relativeTo="margin" w:alignment="center" w:leader="none"/>
    </w:r>
    <w:sdt>
      <w:sdtPr>
        <w:id w:val="171999624"/>
        <w:placeholder>
          <w:docPart w:val="8BBA490ABF04464797041B1AC941CEB4"/>
        </w:placeholder>
        <w:temporary/>
        <w:showingPlcHdr/>
      </w:sdtPr>
      <w:sdtContent>
        <w:r>
          <w:t>[Type text]</w:t>
        </w:r>
      </w:sdtContent>
    </w:sdt>
    <w:r>
      <w:ptab w:relativeTo="margin" w:alignment="right" w:leader="none"/>
    </w:r>
    <w:sdt>
      <w:sdtPr>
        <w:id w:val="171999625"/>
        <w:placeholder>
          <w:docPart w:val="EC1629BB04FAA04487376F17D0E53C76"/>
        </w:placeholder>
        <w:temporary/>
        <w:showingPlcHdr/>
      </w:sdtPr>
      <w:sdtContent>
        <w:r>
          <w:t>[Type text]</w:t>
        </w:r>
      </w:sdtContent>
    </w:sdt>
  </w:p>
  <w:p w14:paraId="057AFC12" w14:textId="77777777" w:rsidR="004F0B15" w:rsidRDefault="004F0B1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0B15"/>
    <w:rsid w:val="001844C1"/>
    <w:rsid w:val="00267520"/>
    <w:rsid w:val="004F0B15"/>
    <w:rsid w:val="009A7F11"/>
    <w:rsid w:val="00B3751B"/>
    <w:rsid w:val="00E74F21"/>
    <w:rsid w:val="00F077B1"/>
    <w:rsid w:val="00F53C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2250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75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F0B1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4F0B15"/>
    <w:rPr>
      <w:color w:val="0000FF"/>
      <w:u w:val="single"/>
    </w:rPr>
  </w:style>
  <w:style w:type="paragraph" w:styleId="Header">
    <w:name w:val="header"/>
    <w:basedOn w:val="Normal"/>
    <w:link w:val="HeaderChar"/>
    <w:uiPriority w:val="99"/>
    <w:unhideWhenUsed/>
    <w:rsid w:val="004F0B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0B15"/>
  </w:style>
  <w:style w:type="paragraph" w:styleId="Footer">
    <w:name w:val="footer"/>
    <w:basedOn w:val="Normal"/>
    <w:link w:val="FooterChar"/>
    <w:uiPriority w:val="99"/>
    <w:unhideWhenUsed/>
    <w:rsid w:val="004F0B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0B1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75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F0B1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4F0B15"/>
    <w:rPr>
      <w:color w:val="0000FF"/>
      <w:u w:val="single"/>
    </w:rPr>
  </w:style>
  <w:style w:type="paragraph" w:styleId="Header">
    <w:name w:val="header"/>
    <w:basedOn w:val="Normal"/>
    <w:link w:val="HeaderChar"/>
    <w:uiPriority w:val="99"/>
    <w:unhideWhenUsed/>
    <w:rsid w:val="004F0B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0B15"/>
  </w:style>
  <w:style w:type="paragraph" w:styleId="Footer">
    <w:name w:val="footer"/>
    <w:basedOn w:val="Normal"/>
    <w:link w:val="FooterChar"/>
    <w:uiPriority w:val="99"/>
    <w:unhideWhenUsed/>
    <w:rsid w:val="004F0B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0B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5139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glossaryDocument" Target="glossary/document.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bibme.org/" TargetMode="External"/><Relationship Id="rId9" Type="http://schemas.openxmlformats.org/officeDocument/2006/relationships/hyperlink" Target="http://www.bibme.org/" TargetMode="External"/><Relationship Id="rId10"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95D60317A387C479DE2393CC71A86BE"/>
        <w:category>
          <w:name w:val="General"/>
          <w:gallery w:val="placeholder"/>
        </w:category>
        <w:types>
          <w:type w:val="bbPlcHdr"/>
        </w:types>
        <w:behaviors>
          <w:behavior w:val="content"/>
        </w:behaviors>
        <w:guid w:val="{5CB6C044-EDB9-D845-BCEA-6379F2292EE8}"/>
      </w:docPartPr>
      <w:docPartBody>
        <w:p w:rsidR="00000000" w:rsidRDefault="002E6C96" w:rsidP="002E6C96">
          <w:pPr>
            <w:pStyle w:val="995D60317A387C479DE2393CC71A86BE"/>
          </w:pPr>
          <w:r>
            <w:t>[Type text]</w:t>
          </w:r>
        </w:p>
      </w:docPartBody>
    </w:docPart>
    <w:docPart>
      <w:docPartPr>
        <w:name w:val="8BBA490ABF04464797041B1AC941CEB4"/>
        <w:category>
          <w:name w:val="General"/>
          <w:gallery w:val="placeholder"/>
        </w:category>
        <w:types>
          <w:type w:val="bbPlcHdr"/>
        </w:types>
        <w:behaviors>
          <w:behavior w:val="content"/>
        </w:behaviors>
        <w:guid w:val="{337E0B7E-2A62-864E-A2B1-29B1D3840FE9}"/>
      </w:docPartPr>
      <w:docPartBody>
        <w:p w:rsidR="00000000" w:rsidRDefault="002E6C96" w:rsidP="002E6C96">
          <w:pPr>
            <w:pStyle w:val="8BBA490ABF04464797041B1AC941CEB4"/>
          </w:pPr>
          <w:r>
            <w:t>[Type text]</w:t>
          </w:r>
        </w:p>
      </w:docPartBody>
    </w:docPart>
    <w:docPart>
      <w:docPartPr>
        <w:name w:val="EC1629BB04FAA04487376F17D0E53C76"/>
        <w:category>
          <w:name w:val="General"/>
          <w:gallery w:val="placeholder"/>
        </w:category>
        <w:types>
          <w:type w:val="bbPlcHdr"/>
        </w:types>
        <w:behaviors>
          <w:behavior w:val="content"/>
        </w:behaviors>
        <w:guid w:val="{4148085D-ACF0-074E-A732-AC15BC5B8884}"/>
      </w:docPartPr>
      <w:docPartBody>
        <w:p w:rsidR="00000000" w:rsidRDefault="002E6C96" w:rsidP="002E6C96">
          <w:pPr>
            <w:pStyle w:val="EC1629BB04FAA04487376F17D0E53C76"/>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6C96"/>
    <w:rsid w:val="002E6C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95D60317A387C479DE2393CC71A86BE">
    <w:name w:val="995D60317A387C479DE2393CC71A86BE"/>
    <w:rsid w:val="002E6C96"/>
  </w:style>
  <w:style w:type="paragraph" w:customStyle="1" w:styleId="8BBA490ABF04464797041B1AC941CEB4">
    <w:name w:val="8BBA490ABF04464797041B1AC941CEB4"/>
    <w:rsid w:val="002E6C96"/>
  </w:style>
  <w:style w:type="paragraph" w:customStyle="1" w:styleId="EC1629BB04FAA04487376F17D0E53C76">
    <w:name w:val="EC1629BB04FAA04487376F17D0E53C76"/>
    <w:rsid w:val="002E6C96"/>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95D60317A387C479DE2393CC71A86BE">
    <w:name w:val="995D60317A387C479DE2393CC71A86BE"/>
    <w:rsid w:val="002E6C96"/>
  </w:style>
  <w:style w:type="paragraph" w:customStyle="1" w:styleId="8BBA490ABF04464797041B1AC941CEB4">
    <w:name w:val="8BBA490ABF04464797041B1AC941CEB4"/>
    <w:rsid w:val="002E6C96"/>
  </w:style>
  <w:style w:type="paragraph" w:customStyle="1" w:styleId="EC1629BB04FAA04487376F17D0E53C76">
    <w:name w:val="EC1629BB04FAA04487376F17D0E53C76"/>
    <w:rsid w:val="002E6C9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ED4C49-9C68-C74E-9AE5-B74E65227D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1826</Words>
  <Characters>10410</Characters>
  <Application>Microsoft Macintosh Word</Application>
  <DocSecurity>0</DocSecurity>
  <Lines>86</Lines>
  <Paragraphs>24</Paragraphs>
  <ScaleCrop>false</ScaleCrop>
  <Company/>
  <LinksUpToDate>false</LinksUpToDate>
  <CharactersWithSpaces>12212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Fillmore</dc:creator>
  <cp:keywords/>
  <dc:description/>
  <cp:lastModifiedBy>Adrienne</cp:lastModifiedBy>
  <cp:revision>3</cp:revision>
  <dcterms:created xsi:type="dcterms:W3CDTF">2015-03-06T22:24:00Z</dcterms:created>
  <dcterms:modified xsi:type="dcterms:W3CDTF">2015-03-06T22:25:00Z</dcterms:modified>
</cp:coreProperties>
</file>