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A2F" w:rsidRDefault="00594A2F" w:rsidP="00594A2F">
      <w:pPr>
        <w:spacing w:line="480" w:lineRule="auto"/>
        <w:ind w:firstLine="720"/>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Daunting Dawah, Delightful Dawah</w:t>
      </w:r>
    </w:p>
    <w:p w:rsidR="00ED67DA" w:rsidRPr="00E37B38" w:rsidRDefault="00ED67DA" w:rsidP="00554ADB">
      <w:pPr>
        <w:spacing w:line="480" w:lineRule="auto"/>
        <w:ind w:firstLine="720"/>
        <w:rPr>
          <w:rFonts w:ascii="Times New Roman" w:hAnsi="Times New Roman" w:cs="Times New Roman"/>
          <w:sz w:val="24"/>
          <w:szCs w:val="24"/>
        </w:rPr>
      </w:pPr>
      <w:r w:rsidRPr="00E37B38">
        <w:rPr>
          <w:rFonts w:ascii="Times New Roman" w:hAnsi="Times New Roman" w:cs="Times New Roman"/>
          <w:sz w:val="24"/>
          <w:szCs w:val="24"/>
        </w:rPr>
        <w:t>I know that M</w:t>
      </w:r>
      <w:r w:rsidR="00A33D33">
        <w:rPr>
          <w:rFonts w:ascii="Times New Roman" w:hAnsi="Times New Roman" w:cs="Times New Roman"/>
          <w:sz w:val="24"/>
          <w:szCs w:val="24"/>
        </w:rPr>
        <w:t>uslim Students’ Association</w:t>
      </w:r>
      <w:r w:rsidRPr="00E37B38">
        <w:rPr>
          <w:rFonts w:ascii="Times New Roman" w:hAnsi="Times New Roman" w:cs="Times New Roman"/>
          <w:sz w:val="24"/>
          <w:szCs w:val="24"/>
        </w:rPr>
        <w:t xml:space="preserve"> has many positions, such as PR</w:t>
      </w:r>
      <w:r w:rsidR="00554ADB">
        <w:rPr>
          <w:rFonts w:ascii="Times New Roman" w:hAnsi="Times New Roman" w:cs="Times New Roman"/>
          <w:sz w:val="24"/>
          <w:szCs w:val="24"/>
        </w:rPr>
        <w:t xml:space="preserve"> for advertisement</w:t>
      </w:r>
      <w:r w:rsidRPr="00E37B38">
        <w:rPr>
          <w:rFonts w:ascii="Times New Roman" w:hAnsi="Times New Roman" w:cs="Times New Roman"/>
          <w:sz w:val="24"/>
          <w:szCs w:val="24"/>
        </w:rPr>
        <w:t>, Outreach</w:t>
      </w:r>
      <w:r w:rsidR="00554ADB">
        <w:rPr>
          <w:rFonts w:ascii="Times New Roman" w:hAnsi="Times New Roman" w:cs="Times New Roman"/>
          <w:sz w:val="24"/>
          <w:szCs w:val="24"/>
        </w:rPr>
        <w:t xml:space="preserve"> for volunteering service</w:t>
      </w:r>
      <w:r w:rsidRPr="00E37B38">
        <w:rPr>
          <w:rFonts w:ascii="Times New Roman" w:hAnsi="Times New Roman" w:cs="Times New Roman"/>
          <w:sz w:val="24"/>
          <w:szCs w:val="24"/>
        </w:rPr>
        <w:t xml:space="preserve">, and something called </w:t>
      </w:r>
      <w:r w:rsidRPr="00554ADB">
        <w:rPr>
          <w:rFonts w:ascii="Times New Roman" w:hAnsi="Times New Roman" w:cs="Times New Roman"/>
          <w:i/>
          <w:sz w:val="24"/>
          <w:szCs w:val="24"/>
        </w:rPr>
        <w:t>dawah</w:t>
      </w:r>
      <w:r w:rsidRPr="00E37B38">
        <w:rPr>
          <w:rFonts w:ascii="Times New Roman" w:hAnsi="Times New Roman" w:cs="Times New Roman"/>
          <w:sz w:val="24"/>
          <w:szCs w:val="24"/>
        </w:rPr>
        <w:t>. In Arabic, dawah means invitation to knowledge. I know that this specific invitation is the invitation to learn more about Islam and</w:t>
      </w:r>
      <w:r w:rsidR="00F3388D">
        <w:rPr>
          <w:rFonts w:ascii="Times New Roman" w:hAnsi="Times New Roman" w:cs="Times New Roman"/>
          <w:sz w:val="24"/>
          <w:szCs w:val="24"/>
        </w:rPr>
        <w:t xml:space="preserve"> to</w:t>
      </w:r>
      <w:r w:rsidRPr="00E37B38">
        <w:rPr>
          <w:rFonts w:ascii="Times New Roman" w:hAnsi="Times New Roman" w:cs="Times New Roman"/>
          <w:sz w:val="24"/>
          <w:szCs w:val="24"/>
        </w:rPr>
        <w:t xml:space="preserve"> clear misconceptions. </w:t>
      </w:r>
      <w:r w:rsidRPr="00F3388D">
        <w:rPr>
          <w:rFonts w:ascii="Times New Roman" w:hAnsi="Times New Roman" w:cs="Times New Roman"/>
          <w:sz w:val="24"/>
          <w:szCs w:val="24"/>
        </w:rPr>
        <w:t>I know that</w:t>
      </w:r>
      <w:r w:rsidR="00F3388D">
        <w:rPr>
          <w:rFonts w:ascii="Times New Roman" w:hAnsi="Times New Roman" w:cs="Times New Roman"/>
          <w:sz w:val="24"/>
          <w:szCs w:val="24"/>
        </w:rPr>
        <w:t xml:space="preserve"> e</w:t>
      </w:r>
      <w:r w:rsidRPr="00E37B38">
        <w:rPr>
          <w:rFonts w:ascii="Times New Roman" w:hAnsi="Times New Roman" w:cs="Times New Roman"/>
          <w:sz w:val="24"/>
          <w:szCs w:val="24"/>
        </w:rPr>
        <w:t xml:space="preserve">very other Tuesday, a table is set on the first floor of the Student Center from 9 am to 4 pm </w:t>
      </w:r>
      <w:r w:rsidRPr="00F3388D">
        <w:rPr>
          <w:rFonts w:ascii="Times New Roman" w:hAnsi="Times New Roman" w:cs="Times New Roman"/>
          <w:sz w:val="24"/>
          <w:szCs w:val="24"/>
        </w:rPr>
        <w:t>and that</w:t>
      </w:r>
      <w:r w:rsidRPr="00E37B38">
        <w:rPr>
          <w:rFonts w:ascii="Times New Roman" w:hAnsi="Times New Roman" w:cs="Times New Roman"/>
          <w:sz w:val="24"/>
          <w:szCs w:val="24"/>
        </w:rPr>
        <w:t xml:space="preserve"> dawah members volunteer some amount of their time </w:t>
      </w:r>
      <w:r w:rsidR="00554ADB">
        <w:rPr>
          <w:rFonts w:ascii="Times New Roman" w:hAnsi="Times New Roman" w:cs="Times New Roman"/>
          <w:sz w:val="24"/>
          <w:szCs w:val="24"/>
        </w:rPr>
        <w:t>to answer</w:t>
      </w:r>
      <w:r w:rsidRPr="00E37B38">
        <w:rPr>
          <w:rFonts w:ascii="Times New Roman" w:hAnsi="Times New Roman" w:cs="Times New Roman"/>
          <w:sz w:val="24"/>
          <w:szCs w:val="24"/>
        </w:rPr>
        <w:t xml:space="preserve"> questions </w:t>
      </w:r>
      <w:r w:rsidR="00554ADB">
        <w:rPr>
          <w:rFonts w:ascii="Times New Roman" w:hAnsi="Times New Roman" w:cs="Times New Roman"/>
          <w:sz w:val="24"/>
          <w:szCs w:val="24"/>
        </w:rPr>
        <w:t>of</w:t>
      </w:r>
      <w:r w:rsidRPr="00E37B38">
        <w:rPr>
          <w:rFonts w:ascii="Times New Roman" w:hAnsi="Times New Roman" w:cs="Times New Roman"/>
          <w:sz w:val="24"/>
          <w:szCs w:val="24"/>
        </w:rPr>
        <w:t xml:space="preserve"> the curious passer-by. </w:t>
      </w:r>
      <w:r w:rsidR="00F3388D">
        <w:rPr>
          <w:rFonts w:ascii="Times New Roman" w:hAnsi="Times New Roman" w:cs="Times New Roman"/>
          <w:sz w:val="24"/>
          <w:szCs w:val="24"/>
        </w:rPr>
        <w:t xml:space="preserve">And I know that </w:t>
      </w:r>
      <w:r w:rsidRPr="00E37B38">
        <w:rPr>
          <w:rFonts w:ascii="Times New Roman" w:hAnsi="Times New Roman" w:cs="Times New Roman"/>
          <w:sz w:val="24"/>
          <w:szCs w:val="24"/>
        </w:rPr>
        <w:t xml:space="preserve">some of the </w:t>
      </w:r>
      <w:proofErr w:type="gramStart"/>
      <w:r w:rsidRPr="00E37B38">
        <w:rPr>
          <w:rFonts w:ascii="Times New Roman" w:hAnsi="Times New Roman" w:cs="Times New Roman"/>
          <w:sz w:val="24"/>
          <w:szCs w:val="24"/>
        </w:rPr>
        <w:t>members</w:t>
      </w:r>
      <w:proofErr w:type="gramEnd"/>
      <w:r w:rsidRPr="00E37B38">
        <w:rPr>
          <w:rFonts w:ascii="Times New Roman" w:hAnsi="Times New Roman" w:cs="Times New Roman"/>
          <w:sz w:val="24"/>
          <w:szCs w:val="24"/>
        </w:rPr>
        <w:t xml:space="preserve"> </w:t>
      </w:r>
      <w:r w:rsidR="00F3388D">
        <w:rPr>
          <w:rFonts w:ascii="Times New Roman" w:hAnsi="Times New Roman" w:cs="Times New Roman"/>
          <w:sz w:val="24"/>
          <w:szCs w:val="24"/>
        </w:rPr>
        <w:t xml:space="preserve">are </w:t>
      </w:r>
      <w:r w:rsidRPr="00E37B38">
        <w:rPr>
          <w:rFonts w:ascii="Times New Roman" w:hAnsi="Times New Roman" w:cs="Times New Roman"/>
          <w:sz w:val="24"/>
          <w:szCs w:val="24"/>
        </w:rPr>
        <w:t>my friends,</w:t>
      </w:r>
      <w:r w:rsidR="00F3388D">
        <w:rPr>
          <w:rFonts w:ascii="Times New Roman" w:hAnsi="Times New Roman" w:cs="Times New Roman"/>
          <w:sz w:val="24"/>
          <w:szCs w:val="24"/>
        </w:rPr>
        <w:t xml:space="preserve"> </w:t>
      </w:r>
      <w:r w:rsidRPr="000611A1">
        <w:rPr>
          <w:rFonts w:ascii="Times New Roman" w:hAnsi="Times New Roman" w:cs="Times New Roman"/>
          <w:sz w:val="24"/>
          <w:szCs w:val="24"/>
        </w:rPr>
        <w:t xml:space="preserve">of </w:t>
      </w:r>
      <w:r w:rsidRPr="00E37B38">
        <w:rPr>
          <w:rFonts w:ascii="Times New Roman" w:hAnsi="Times New Roman" w:cs="Times New Roman"/>
          <w:sz w:val="24"/>
          <w:szCs w:val="24"/>
        </w:rPr>
        <w:t>my age</w:t>
      </w:r>
      <w:r w:rsidR="000611A1">
        <w:rPr>
          <w:rFonts w:ascii="Times New Roman" w:hAnsi="Times New Roman" w:cs="Times New Roman"/>
          <w:sz w:val="24"/>
          <w:szCs w:val="24"/>
        </w:rPr>
        <w:t xml:space="preserve"> </w:t>
      </w:r>
      <w:r w:rsidR="000611A1" w:rsidRPr="00F3388D">
        <w:rPr>
          <w:rFonts w:ascii="Times New Roman" w:hAnsi="Times New Roman" w:cs="Times New Roman"/>
          <w:sz w:val="24"/>
          <w:szCs w:val="24"/>
        </w:rPr>
        <w:t>group</w:t>
      </w:r>
      <w:r w:rsidRPr="00E37B38">
        <w:rPr>
          <w:rFonts w:ascii="Times New Roman" w:hAnsi="Times New Roman" w:cs="Times New Roman"/>
          <w:sz w:val="24"/>
          <w:szCs w:val="24"/>
        </w:rPr>
        <w:t>, and Muslim.</w:t>
      </w:r>
      <w:r w:rsidR="004301F5">
        <w:rPr>
          <w:rFonts w:ascii="Times New Roman" w:hAnsi="Times New Roman" w:cs="Times New Roman"/>
          <w:sz w:val="24"/>
          <w:szCs w:val="24"/>
        </w:rPr>
        <w:t xml:space="preserve"> </w:t>
      </w:r>
      <w:r w:rsidR="00F3388D">
        <w:rPr>
          <w:rFonts w:ascii="Times New Roman" w:hAnsi="Times New Roman" w:cs="Times New Roman"/>
          <w:sz w:val="24"/>
          <w:szCs w:val="24"/>
        </w:rPr>
        <w:t>Basically, they were people just like</w:t>
      </w:r>
      <w:r w:rsidR="00185CEF">
        <w:rPr>
          <w:rFonts w:ascii="Times New Roman" w:hAnsi="Times New Roman" w:cs="Times New Roman"/>
          <w:sz w:val="24"/>
          <w:szCs w:val="24"/>
        </w:rPr>
        <w:t xml:space="preserve"> me</w:t>
      </w:r>
      <w:r w:rsidR="00F3388D">
        <w:rPr>
          <w:rFonts w:ascii="Times New Roman" w:hAnsi="Times New Roman" w:cs="Times New Roman"/>
          <w:sz w:val="24"/>
          <w:szCs w:val="24"/>
        </w:rPr>
        <w:t xml:space="preserve"> performing a task I have always considered beyond any youth’s</w:t>
      </w:r>
      <w:r w:rsidR="00185CEF">
        <w:rPr>
          <w:rFonts w:ascii="Times New Roman" w:hAnsi="Times New Roman" w:cs="Times New Roman"/>
          <w:sz w:val="24"/>
          <w:szCs w:val="24"/>
        </w:rPr>
        <w:t>, much less my own,</w:t>
      </w:r>
      <w:r w:rsidR="00F3388D">
        <w:rPr>
          <w:rFonts w:ascii="Times New Roman" w:hAnsi="Times New Roman" w:cs="Times New Roman"/>
          <w:sz w:val="24"/>
          <w:szCs w:val="24"/>
        </w:rPr>
        <w:t xml:space="preserve"> capability. </w:t>
      </w:r>
      <w:r w:rsidR="004301F5">
        <w:rPr>
          <w:rFonts w:ascii="Times New Roman" w:hAnsi="Times New Roman" w:cs="Times New Roman"/>
          <w:sz w:val="24"/>
          <w:szCs w:val="24"/>
        </w:rPr>
        <w:t>How could that be? Was I missing something?</w:t>
      </w:r>
      <w:r w:rsidR="00F3388D">
        <w:rPr>
          <w:rFonts w:ascii="Times New Roman" w:hAnsi="Times New Roman" w:cs="Times New Roman"/>
          <w:sz w:val="24"/>
          <w:szCs w:val="24"/>
        </w:rPr>
        <w:t xml:space="preserve"> </w:t>
      </w:r>
      <w:r w:rsidR="004301F5">
        <w:rPr>
          <w:rFonts w:ascii="Times New Roman" w:hAnsi="Times New Roman" w:cs="Times New Roman"/>
          <w:sz w:val="24"/>
          <w:szCs w:val="24"/>
        </w:rPr>
        <w:t xml:space="preserve"> What exactly does it take to participate in a dawah table?</w:t>
      </w:r>
    </w:p>
    <w:p w:rsidR="00ED67DA" w:rsidRPr="00E37B38" w:rsidRDefault="00ED67DA" w:rsidP="00554ADB">
      <w:pPr>
        <w:spacing w:line="480" w:lineRule="auto"/>
        <w:ind w:firstLine="720"/>
        <w:rPr>
          <w:rFonts w:ascii="Times New Roman" w:hAnsi="Times New Roman" w:cs="Times New Roman"/>
          <w:sz w:val="24"/>
          <w:szCs w:val="24"/>
        </w:rPr>
      </w:pPr>
      <w:r w:rsidRPr="00E37B38">
        <w:rPr>
          <w:rFonts w:ascii="Times New Roman" w:hAnsi="Times New Roman" w:cs="Times New Roman"/>
          <w:sz w:val="24"/>
          <w:szCs w:val="24"/>
        </w:rPr>
        <w:t xml:space="preserve">What prompted me to ask the question was curiosity. I couldn’t understand how someone just like me had the confidence and knowledge to answer questions about a topic so complex and valued to me. I couldn’t understand why someone would put </w:t>
      </w:r>
      <w:r w:rsidRPr="00F3388D">
        <w:rPr>
          <w:rFonts w:ascii="Times New Roman" w:hAnsi="Times New Roman" w:cs="Times New Roman"/>
          <w:sz w:val="24"/>
          <w:szCs w:val="24"/>
        </w:rPr>
        <w:t>himself</w:t>
      </w:r>
      <w:r w:rsidR="000611A1">
        <w:rPr>
          <w:rFonts w:ascii="Times New Roman" w:hAnsi="Times New Roman" w:cs="Times New Roman"/>
          <w:sz w:val="24"/>
          <w:szCs w:val="24"/>
        </w:rPr>
        <w:t xml:space="preserve"> </w:t>
      </w:r>
      <w:r w:rsidRPr="00E37B38">
        <w:rPr>
          <w:rFonts w:ascii="Times New Roman" w:hAnsi="Times New Roman" w:cs="Times New Roman"/>
          <w:sz w:val="24"/>
          <w:szCs w:val="24"/>
        </w:rPr>
        <w:t xml:space="preserve">in a position where anyone could attack </w:t>
      </w:r>
      <w:r w:rsidRPr="00F3388D">
        <w:rPr>
          <w:rFonts w:ascii="Times New Roman" w:hAnsi="Times New Roman" w:cs="Times New Roman"/>
          <w:sz w:val="24"/>
          <w:szCs w:val="24"/>
        </w:rPr>
        <w:t>his</w:t>
      </w:r>
      <w:r w:rsidR="000611A1">
        <w:rPr>
          <w:rFonts w:ascii="Times New Roman" w:hAnsi="Times New Roman" w:cs="Times New Roman"/>
          <w:sz w:val="24"/>
          <w:szCs w:val="24"/>
        </w:rPr>
        <w:t xml:space="preserve"> </w:t>
      </w:r>
      <w:r w:rsidRPr="00E37B38">
        <w:rPr>
          <w:rFonts w:ascii="Times New Roman" w:hAnsi="Times New Roman" w:cs="Times New Roman"/>
          <w:sz w:val="24"/>
          <w:szCs w:val="24"/>
        </w:rPr>
        <w:t>way of life. I couldn’t understand how they could convince a society so skeptical and liberal that elements vastly considered conservative and confining are truths of li</w:t>
      </w:r>
      <w:r w:rsidR="000611A1">
        <w:rPr>
          <w:rFonts w:ascii="Times New Roman" w:hAnsi="Times New Roman" w:cs="Times New Roman"/>
          <w:sz w:val="24"/>
          <w:szCs w:val="24"/>
        </w:rPr>
        <w:t>fe.</w:t>
      </w:r>
    </w:p>
    <w:p w:rsidR="00E37B38" w:rsidRDefault="00E37B38" w:rsidP="00554ADB">
      <w:pPr>
        <w:spacing w:line="480" w:lineRule="auto"/>
        <w:ind w:firstLine="720"/>
        <w:rPr>
          <w:rFonts w:ascii="Times New Roman" w:hAnsi="Times New Roman" w:cs="Times New Roman"/>
          <w:sz w:val="24"/>
          <w:szCs w:val="24"/>
        </w:rPr>
      </w:pPr>
      <w:r w:rsidRPr="00554ADB">
        <w:rPr>
          <w:rFonts w:ascii="Times New Roman" w:hAnsi="Times New Roman" w:cs="Times New Roman"/>
          <w:sz w:val="24"/>
          <w:szCs w:val="24"/>
        </w:rPr>
        <w:t xml:space="preserve">To me, dawah has always been an activity older and wiser religious members pursue, not something an average college student could handle. I believed they must have had formal training or superhero qualities that made them capable, and I wanted those qualities. I have always been scared of revealing my love for my religion to non-Muslims, fearing their judgments and stereotypical thoughts. And now, I finally had a way to abolish my </w:t>
      </w:r>
      <w:r w:rsidR="00554ADB" w:rsidRPr="00554ADB">
        <w:rPr>
          <w:rFonts w:ascii="Times New Roman" w:hAnsi="Times New Roman" w:cs="Times New Roman"/>
          <w:sz w:val="24"/>
          <w:szCs w:val="24"/>
        </w:rPr>
        <w:t>in</w:t>
      </w:r>
      <w:r w:rsidRPr="00554ADB">
        <w:rPr>
          <w:rFonts w:ascii="Times New Roman" w:hAnsi="Times New Roman" w:cs="Times New Roman"/>
          <w:sz w:val="24"/>
          <w:szCs w:val="24"/>
        </w:rPr>
        <w:t>security. Not only was I provided with a way,</w:t>
      </w:r>
      <w:r w:rsidR="00992354">
        <w:rPr>
          <w:rFonts w:ascii="Times New Roman" w:hAnsi="Times New Roman" w:cs="Times New Roman"/>
          <w:sz w:val="24"/>
          <w:szCs w:val="24"/>
        </w:rPr>
        <w:t xml:space="preserve"> but</w:t>
      </w:r>
      <w:r w:rsidRPr="00554ADB">
        <w:rPr>
          <w:rFonts w:ascii="Times New Roman" w:hAnsi="Times New Roman" w:cs="Times New Roman"/>
          <w:sz w:val="24"/>
          <w:szCs w:val="24"/>
        </w:rPr>
        <w:t xml:space="preserve"> </w:t>
      </w:r>
      <w:proofErr w:type="gramStart"/>
      <w:r w:rsidRPr="00554ADB">
        <w:rPr>
          <w:rFonts w:ascii="Times New Roman" w:hAnsi="Times New Roman" w:cs="Times New Roman"/>
          <w:sz w:val="24"/>
          <w:szCs w:val="24"/>
        </w:rPr>
        <w:t>I was</w:t>
      </w:r>
      <w:r w:rsidR="00992354">
        <w:rPr>
          <w:rFonts w:ascii="Times New Roman" w:hAnsi="Times New Roman" w:cs="Times New Roman"/>
          <w:sz w:val="24"/>
          <w:szCs w:val="24"/>
        </w:rPr>
        <w:t xml:space="preserve"> also</w:t>
      </w:r>
      <w:r w:rsidRPr="00554ADB">
        <w:rPr>
          <w:rFonts w:ascii="Times New Roman" w:hAnsi="Times New Roman" w:cs="Times New Roman"/>
          <w:sz w:val="24"/>
          <w:szCs w:val="24"/>
        </w:rPr>
        <w:t xml:space="preserve"> provided with a step-by-step guide</w:t>
      </w:r>
      <w:r w:rsidR="00554ADB" w:rsidRPr="00554ADB">
        <w:rPr>
          <w:rFonts w:ascii="Times New Roman" w:hAnsi="Times New Roman" w:cs="Times New Roman"/>
          <w:sz w:val="24"/>
          <w:szCs w:val="24"/>
        </w:rPr>
        <w:t xml:space="preserve"> by Marcorie</w:t>
      </w:r>
      <w:r w:rsidR="00554ADB">
        <w:rPr>
          <w:rFonts w:ascii="Times New Roman" w:hAnsi="Times New Roman" w:cs="Times New Roman"/>
          <w:sz w:val="24"/>
          <w:szCs w:val="24"/>
        </w:rPr>
        <w:t xml:space="preserve"> </w:t>
      </w:r>
      <w:r w:rsidR="00554ADB">
        <w:rPr>
          <w:rFonts w:ascii="Times New Roman" w:hAnsi="Times New Roman" w:cs="Times New Roman"/>
          <w:sz w:val="24"/>
          <w:szCs w:val="24"/>
        </w:rPr>
        <w:lastRenderedPageBreak/>
        <w:t>and Merriam</w:t>
      </w:r>
      <w:r w:rsidR="00554ADB" w:rsidRPr="00554ADB">
        <w:rPr>
          <w:rFonts w:ascii="Times New Roman" w:hAnsi="Times New Roman" w:cs="Times New Roman"/>
          <w:sz w:val="24"/>
          <w:szCs w:val="24"/>
        </w:rPr>
        <w:t xml:space="preserve"> </w:t>
      </w:r>
      <w:r w:rsidRPr="00554ADB">
        <w:rPr>
          <w:rFonts w:ascii="Times New Roman" w:hAnsi="Times New Roman" w:cs="Times New Roman"/>
          <w:sz w:val="24"/>
          <w:szCs w:val="24"/>
        </w:rPr>
        <w:t>to ensure I cover this process from every angle possible</w:t>
      </w:r>
      <w:proofErr w:type="gramEnd"/>
      <w:r w:rsidRPr="00554ADB">
        <w:rPr>
          <w:rFonts w:ascii="Times New Roman" w:hAnsi="Times New Roman" w:cs="Times New Roman"/>
          <w:sz w:val="24"/>
          <w:szCs w:val="24"/>
        </w:rPr>
        <w:t xml:space="preserve">. There is an Arabic proverb that translates to: if the reason is known, the surprise is </w:t>
      </w:r>
      <w:r w:rsidR="00554ADB">
        <w:rPr>
          <w:rFonts w:ascii="Times New Roman" w:hAnsi="Times New Roman" w:cs="Times New Roman"/>
          <w:sz w:val="24"/>
          <w:szCs w:val="24"/>
        </w:rPr>
        <w:t>eliminated</w:t>
      </w:r>
      <w:r w:rsidRPr="00554ADB">
        <w:rPr>
          <w:rFonts w:ascii="Times New Roman" w:hAnsi="Times New Roman" w:cs="Times New Roman"/>
          <w:sz w:val="24"/>
          <w:szCs w:val="24"/>
        </w:rPr>
        <w:t xml:space="preserve">. So all I had to do was find out the reason my friends were able to perform a task so daunting to myself. </w:t>
      </w:r>
    </w:p>
    <w:p w:rsidR="005276E1" w:rsidRDefault="005276E1" w:rsidP="005276E1">
      <w:pPr>
        <w:spacing w:line="480" w:lineRule="auto"/>
        <w:rPr>
          <w:rFonts w:ascii="Times New Roman" w:hAnsi="Times New Roman" w:cs="Times New Roman"/>
          <w:sz w:val="24"/>
          <w:szCs w:val="24"/>
        </w:rPr>
      </w:pPr>
      <w:r>
        <w:rPr>
          <w:rFonts w:ascii="Times New Roman" w:hAnsi="Times New Roman" w:cs="Times New Roman"/>
          <w:sz w:val="24"/>
          <w:szCs w:val="24"/>
        </w:rPr>
        <w:tab/>
        <w:t>As soon as I decided on my topic, I knew that I didn’t want to interview anyone on the basis of ‘could you help me with my homework’. As I was wondering how I could approach the dawah members in a General Body Meeting, a board member announced that a monthly newspaper was to be published this February and invited anyone to join. ‘An article</w:t>
      </w:r>
      <w:r w:rsidR="00F3388D">
        <w:rPr>
          <w:rFonts w:ascii="Times New Roman" w:hAnsi="Times New Roman" w:cs="Times New Roman"/>
          <w:sz w:val="24"/>
          <w:szCs w:val="24"/>
        </w:rPr>
        <w:t xml:space="preserve"> on dawah</w:t>
      </w:r>
      <w:r>
        <w:rPr>
          <w:rFonts w:ascii="Times New Roman" w:hAnsi="Times New Roman" w:cs="Times New Roman"/>
          <w:sz w:val="24"/>
          <w:szCs w:val="24"/>
        </w:rPr>
        <w:t xml:space="preserve">!’ I thought. It was the perfect foundation. So I approached the editor, who suggested I interview </w:t>
      </w:r>
      <w:r w:rsidR="00F3388D">
        <w:rPr>
          <w:rFonts w:ascii="Times New Roman" w:hAnsi="Times New Roman" w:cs="Times New Roman"/>
          <w:sz w:val="24"/>
          <w:szCs w:val="24"/>
        </w:rPr>
        <w:t>three</w:t>
      </w:r>
      <w:r>
        <w:rPr>
          <w:rFonts w:ascii="Times New Roman" w:hAnsi="Times New Roman" w:cs="Times New Roman"/>
          <w:sz w:val="24"/>
          <w:szCs w:val="24"/>
        </w:rPr>
        <w:t xml:space="preserve"> people: Sarah El-Sayed, former dawah coordinator; Abrahim El-Sayed, current dawah </w:t>
      </w:r>
      <w:r w:rsidR="00F3388D">
        <w:rPr>
          <w:rFonts w:ascii="Times New Roman" w:hAnsi="Times New Roman" w:cs="Times New Roman"/>
          <w:sz w:val="24"/>
          <w:szCs w:val="24"/>
        </w:rPr>
        <w:t>coordinator</w:t>
      </w:r>
      <w:r>
        <w:rPr>
          <w:rFonts w:ascii="Times New Roman" w:hAnsi="Times New Roman" w:cs="Times New Roman"/>
          <w:sz w:val="24"/>
          <w:szCs w:val="24"/>
        </w:rPr>
        <w:t xml:space="preserve">; and Abdul Mannan, </w:t>
      </w:r>
      <w:r w:rsidR="00E333D9">
        <w:rPr>
          <w:rFonts w:ascii="Times New Roman" w:hAnsi="Times New Roman" w:cs="Times New Roman"/>
          <w:sz w:val="24"/>
          <w:szCs w:val="24"/>
        </w:rPr>
        <w:t xml:space="preserve">an active dawah member. I contacted Abrahim through Facebook and we set up the interviews for the very next day. </w:t>
      </w:r>
    </w:p>
    <w:p w:rsidR="008A5046" w:rsidRDefault="00E333D9" w:rsidP="005276E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next day came. I figured that, while I was </w:t>
      </w:r>
      <w:proofErr w:type="gramStart"/>
      <w:r>
        <w:rPr>
          <w:rFonts w:ascii="Times New Roman" w:hAnsi="Times New Roman" w:cs="Times New Roman"/>
          <w:sz w:val="24"/>
          <w:szCs w:val="24"/>
        </w:rPr>
        <w:t>friends</w:t>
      </w:r>
      <w:proofErr w:type="gramEnd"/>
      <w:r>
        <w:rPr>
          <w:rFonts w:ascii="Times New Roman" w:hAnsi="Times New Roman" w:cs="Times New Roman"/>
          <w:sz w:val="24"/>
          <w:szCs w:val="24"/>
        </w:rPr>
        <w:t xml:space="preserve"> with Sarah, I would need a way to ease any discomfort between me, Abrahim, and Abdul Mannan. Everyone knows the best bonds are established with good food, so I bought </w:t>
      </w:r>
      <w:r w:rsidR="00C33CFA">
        <w:rPr>
          <w:rFonts w:ascii="Times New Roman" w:hAnsi="Times New Roman" w:cs="Times New Roman"/>
          <w:sz w:val="24"/>
          <w:szCs w:val="24"/>
        </w:rPr>
        <w:t>two</w:t>
      </w:r>
      <w:r>
        <w:rPr>
          <w:rFonts w:ascii="Times New Roman" w:hAnsi="Times New Roman" w:cs="Times New Roman"/>
          <w:sz w:val="24"/>
          <w:szCs w:val="24"/>
        </w:rPr>
        <w:t xml:space="preserve"> dozen donuts, went to the third floor of the student center where the MSA room was located, set up a table next to the room, and at 12:10</w:t>
      </w:r>
      <w:r w:rsidR="00F3388D">
        <w:rPr>
          <w:rFonts w:ascii="Times New Roman" w:hAnsi="Times New Roman" w:cs="Times New Roman"/>
          <w:sz w:val="24"/>
          <w:szCs w:val="24"/>
        </w:rPr>
        <w:t xml:space="preserve"> </w:t>
      </w:r>
      <w:r>
        <w:rPr>
          <w:rFonts w:ascii="Times New Roman" w:hAnsi="Times New Roman" w:cs="Times New Roman"/>
          <w:sz w:val="24"/>
          <w:szCs w:val="24"/>
        </w:rPr>
        <w:t xml:space="preserve">pm, I began my interview with Abrahim El-Sayed. After about 15 minutes, Sarah El-Sayed joined us, and for </w:t>
      </w:r>
      <w:r w:rsidR="00C33CFA">
        <w:rPr>
          <w:rFonts w:ascii="Times New Roman" w:hAnsi="Times New Roman" w:cs="Times New Roman"/>
          <w:sz w:val="24"/>
          <w:szCs w:val="24"/>
        </w:rPr>
        <w:t>thirty-six</w:t>
      </w:r>
      <w:r>
        <w:rPr>
          <w:rFonts w:ascii="Times New Roman" w:hAnsi="Times New Roman" w:cs="Times New Roman"/>
          <w:sz w:val="24"/>
          <w:szCs w:val="24"/>
        </w:rPr>
        <w:t xml:space="preserve"> minutes, I recorded their responses to an interview guide I had made the night before. Despite my anxiety, I tried keeping it light by dropping a joke after a serious question or smiling and nodding when an interviewee explained a difficult concept.</w:t>
      </w:r>
      <w:r w:rsidR="008A5046">
        <w:rPr>
          <w:rFonts w:ascii="Times New Roman" w:hAnsi="Times New Roman" w:cs="Times New Roman"/>
          <w:sz w:val="24"/>
          <w:szCs w:val="24"/>
        </w:rPr>
        <w:t xml:space="preserve"> </w:t>
      </w:r>
      <w:r w:rsidR="00B21E07">
        <w:rPr>
          <w:rFonts w:ascii="Times New Roman" w:hAnsi="Times New Roman" w:cs="Times New Roman"/>
          <w:sz w:val="24"/>
          <w:szCs w:val="24"/>
        </w:rPr>
        <w:t xml:space="preserve">Because I had prepared an outline of questions, we avoided any dreaded awkward silences. Occasionally, a member’s answer would lead me to ask an unprepared follow-up question for clarification, but I generally stuck to the guide. </w:t>
      </w:r>
      <w:r w:rsidR="00C33CFA">
        <w:rPr>
          <w:rFonts w:ascii="Times New Roman" w:hAnsi="Times New Roman" w:cs="Times New Roman"/>
          <w:sz w:val="24"/>
          <w:szCs w:val="24"/>
        </w:rPr>
        <w:t>By the end of the thirty-six</w:t>
      </w:r>
      <w:r w:rsidR="008A5046">
        <w:rPr>
          <w:rFonts w:ascii="Times New Roman" w:hAnsi="Times New Roman" w:cs="Times New Roman"/>
          <w:sz w:val="24"/>
          <w:szCs w:val="24"/>
        </w:rPr>
        <w:t xml:space="preserve"> minutes, I had learned how to start a </w:t>
      </w:r>
      <w:r w:rsidR="008A5046">
        <w:rPr>
          <w:rFonts w:ascii="Times New Roman" w:hAnsi="Times New Roman" w:cs="Times New Roman"/>
          <w:sz w:val="24"/>
          <w:szCs w:val="24"/>
        </w:rPr>
        <w:lastRenderedPageBreak/>
        <w:t>conversation with a peer, what posture to adopt, the basic knowledge I needed to know before starting, and why such young people wanted to tackle such an overwhelming task.</w:t>
      </w:r>
    </w:p>
    <w:p w:rsidR="008A5046" w:rsidRDefault="008A5046" w:rsidP="005276E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After the first interview was concluded, </w:t>
      </w:r>
      <w:r w:rsidR="002A7BE7">
        <w:rPr>
          <w:rFonts w:ascii="Times New Roman" w:hAnsi="Times New Roman" w:cs="Times New Roman"/>
          <w:sz w:val="24"/>
          <w:szCs w:val="24"/>
        </w:rPr>
        <w:t>Sarah went to her next class and Abrahim and I</w:t>
      </w:r>
      <w:r>
        <w:rPr>
          <w:rFonts w:ascii="Times New Roman" w:hAnsi="Times New Roman" w:cs="Times New Roman"/>
          <w:sz w:val="24"/>
          <w:szCs w:val="24"/>
        </w:rPr>
        <w:t xml:space="preserve"> took a </w:t>
      </w:r>
      <w:r w:rsidR="00C33CFA">
        <w:rPr>
          <w:rFonts w:ascii="Times New Roman" w:hAnsi="Times New Roman" w:cs="Times New Roman"/>
          <w:sz w:val="24"/>
          <w:szCs w:val="24"/>
        </w:rPr>
        <w:t>twenty-five</w:t>
      </w:r>
      <w:r>
        <w:rPr>
          <w:rFonts w:ascii="Times New Roman" w:hAnsi="Times New Roman" w:cs="Times New Roman"/>
          <w:sz w:val="24"/>
          <w:szCs w:val="24"/>
        </w:rPr>
        <w:t xml:space="preserve"> minute break to</w:t>
      </w:r>
      <w:r w:rsidR="002A7BE7">
        <w:rPr>
          <w:rFonts w:ascii="Times New Roman" w:hAnsi="Times New Roman" w:cs="Times New Roman"/>
          <w:sz w:val="24"/>
          <w:szCs w:val="24"/>
        </w:rPr>
        <w:t xml:space="preserve"> join the rest of the MSA</w:t>
      </w:r>
      <w:r>
        <w:rPr>
          <w:rFonts w:ascii="Times New Roman" w:hAnsi="Times New Roman" w:cs="Times New Roman"/>
          <w:sz w:val="24"/>
          <w:szCs w:val="24"/>
        </w:rPr>
        <w:t xml:space="preserve"> pray the second of the five prayers Muslims perform throughout the day. I took the opportunity to take a deep breath, relax, and then brace myself for the next interview. While I was nervous for the first interview, the fact that I was already </w:t>
      </w:r>
      <w:proofErr w:type="gramStart"/>
      <w:r>
        <w:rPr>
          <w:rFonts w:ascii="Times New Roman" w:hAnsi="Times New Roman" w:cs="Times New Roman"/>
          <w:sz w:val="24"/>
          <w:szCs w:val="24"/>
        </w:rPr>
        <w:t>friends</w:t>
      </w:r>
      <w:proofErr w:type="gramEnd"/>
      <w:r>
        <w:rPr>
          <w:rFonts w:ascii="Times New Roman" w:hAnsi="Times New Roman" w:cs="Times New Roman"/>
          <w:sz w:val="24"/>
          <w:szCs w:val="24"/>
        </w:rPr>
        <w:t xml:space="preserve"> with Sarah and the same age as Abrahim helped me loosen up. But Abdul Mannan was</w:t>
      </w:r>
      <w:r w:rsidR="00B21E07">
        <w:rPr>
          <w:rFonts w:ascii="Times New Roman" w:hAnsi="Times New Roman" w:cs="Times New Roman"/>
          <w:sz w:val="24"/>
          <w:szCs w:val="24"/>
        </w:rPr>
        <w:t>, to me,</w:t>
      </w:r>
      <w:r>
        <w:rPr>
          <w:rFonts w:ascii="Times New Roman" w:hAnsi="Times New Roman" w:cs="Times New Roman"/>
          <w:sz w:val="24"/>
          <w:szCs w:val="24"/>
        </w:rPr>
        <w:t xml:space="preserve"> an older member</w:t>
      </w:r>
      <w:r w:rsidR="00C33CFA">
        <w:rPr>
          <w:rFonts w:ascii="Times New Roman" w:hAnsi="Times New Roman" w:cs="Times New Roman"/>
          <w:sz w:val="24"/>
          <w:szCs w:val="24"/>
        </w:rPr>
        <w:t xml:space="preserve">, </w:t>
      </w:r>
      <w:r>
        <w:rPr>
          <w:rFonts w:ascii="Times New Roman" w:hAnsi="Times New Roman" w:cs="Times New Roman"/>
          <w:sz w:val="24"/>
          <w:szCs w:val="24"/>
        </w:rPr>
        <w:t>a junior</w:t>
      </w:r>
      <w:r w:rsidR="00B21E07">
        <w:rPr>
          <w:rFonts w:ascii="Times New Roman" w:hAnsi="Times New Roman" w:cs="Times New Roman"/>
          <w:sz w:val="24"/>
          <w:szCs w:val="24"/>
        </w:rPr>
        <w:t xml:space="preserve">. </w:t>
      </w:r>
      <w:r>
        <w:rPr>
          <w:rFonts w:ascii="Times New Roman" w:hAnsi="Times New Roman" w:cs="Times New Roman"/>
          <w:sz w:val="24"/>
          <w:szCs w:val="24"/>
        </w:rPr>
        <w:t xml:space="preserve">I </w:t>
      </w:r>
      <w:r w:rsidR="00F86D25">
        <w:rPr>
          <w:rFonts w:ascii="Times New Roman" w:hAnsi="Times New Roman" w:cs="Times New Roman"/>
          <w:sz w:val="24"/>
          <w:szCs w:val="24"/>
        </w:rPr>
        <w:t xml:space="preserve">usually tried to skirt around him to avoid embarrassing myself, an annoying tendency that occurs when I try to </w:t>
      </w:r>
      <w:r w:rsidR="00C33CFA">
        <w:rPr>
          <w:rFonts w:ascii="Times New Roman" w:hAnsi="Times New Roman" w:cs="Times New Roman"/>
          <w:sz w:val="24"/>
          <w:szCs w:val="24"/>
        </w:rPr>
        <w:t>act</w:t>
      </w:r>
      <w:r w:rsidR="00F86D25">
        <w:rPr>
          <w:rFonts w:ascii="Times New Roman" w:hAnsi="Times New Roman" w:cs="Times New Roman"/>
          <w:sz w:val="24"/>
          <w:szCs w:val="24"/>
        </w:rPr>
        <w:t xml:space="preserve"> like I’m a ‘respectable young lady’.</w:t>
      </w:r>
      <w:r w:rsidR="002A7BE7">
        <w:rPr>
          <w:rFonts w:ascii="Times New Roman" w:hAnsi="Times New Roman" w:cs="Times New Roman"/>
          <w:sz w:val="24"/>
          <w:szCs w:val="24"/>
        </w:rPr>
        <w:t xml:space="preserve"> </w:t>
      </w:r>
      <w:r w:rsidR="00AE1A54">
        <w:rPr>
          <w:rFonts w:ascii="Times New Roman" w:hAnsi="Times New Roman" w:cs="Times New Roman"/>
          <w:sz w:val="24"/>
          <w:szCs w:val="24"/>
        </w:rPr>
        <w:t>I</w:t>
      </w:r>
      <w:r w:rsidR="00B67885">
        <w:rPr>
          <w:rFonts w:ascii="Times New Roman" w:hAnsi="Times New Roman" w:cs="Times New Roman"/>
          <w:sz w:val="24"/>
          <w:szCs w:val="24"/>
        </w:rPr>
        <w:t>n an effort to calm my nerves, I asked Abrahim to sit in the next interview, and he obliged.</w:t>
      </w:r>
    </w:p>
    <w:p w:rsidR="003A01BE" w:rsidRDefault="002A7BE7" w:rsidP="005276E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Prayer ended, </w:t>
      </w:r>
      <w:r w:rsidR="00BB774A">
        <w:rPr>
          <w:rFonts w:ascii="Times New Roman" w:hAnsi="Times New Roman" w:cs="Times New Roman"/>
          <w:sz w:val="24"/>
          <w:szCs w:val="24"/>
        </w:rPr>
        <w:t xml:space="preserve">we returned to the interview table, and I pressed Record. </w:t>
      </w:r>
      <w:r w:rsidR="00DF6C38">
        <w:rPr>
          <w:rFonts w:ascii="Times New Roman" w:hAnsi="Times New Roman" w:cs="Times New Roman"/>
          <w:sz w:val="24"/>
          <w:szCs w:val="24"/>
        </w:rPr>
        <w:t xml:space="preserve">After covering the demographic questions, I delved in. </w:t>
      </w:r>
      <w:r w:rsidR="000F62DC">
        <w:rPr>
          <w:rFonts w:ascii="Times New Roman" w:hAnsi="Times New Roman" w:cs="Times New Roman"/>
          <w:sz w:val="24"/>
          <w:szCs w:val="24"/>
        </w:rPr>
        <w:t>Five</w:t>
      </w:r>
      <w:r w:rsidR="00DF6C38">
        <w:rPr>
          <w:rFonts w:ascii="Times New Roman" w:hAnsi="Times New Roman" w:cs="Times New Roman"/>
          <w:sz w:val="24"/>
          <w:szCs w:val="24"/>
        </w:rPr>
        <w:t xml:space="preserve"> minutes into the interview I knew I was talking to someone who knew his stuff. Every question was answered with a paragraph, each sentence embedded with religious and philosophical connotations. While I continued </w:t>
      </w:r>
      <w:r w:rsidR="003A01BE">
        <w:rPr>
          <w:rFonts w:ascii="Times New Roman" w:hAnsi="Times New Roman" w:cs="Times New Roman"/>
          <w:sz w:val="24"/>
          <w:szCs w:val="24"/>
        </w:rPr>
        <w:t xml:space="preserve">to keep a light mood, I worked off his earnest persona and hardened the questions. By the end of the interview, I knew how to explain conservative values to </w:t>
      </w:r>
      <w:r w:rsidR="00766040">
        <w:rPr>
          <w:rFonts w:ascii="Times New Roman" w:hAnsi="Times New Roman" w:cs="Times New Roman"/>
          <w:sz w:val="24"/>
          <w:szCs w:val="24"/>
        </w:rPr>
        <w:t>nonorthodox questioners</w:t>
      </w:r>
      <w:r w:rsidR="003A01BE">
        <w:rPr>
          <w:rFonts w:ascii="Times New Roman" w:hAnsi="Times New Roman" w:cs="Times New Roman"/>
          <w:sz w:val="24"/>
          <w:szCs w:val="24"/>
        </w:rPr>
        <w:t xml:space="preserve"> and how to gauge reactions and alter modes of communication. I learned who was more likely to stop by and I learned that for each questioner, only one member was to converse. The interview lasted </w:t>
      </w:r>
      <w:r w:rsidR="00766040">
        <w:rPr>
          <w:rFonts w:ascii="Times New Roman" w:hAnsi="Times New Roman" w:cs="Times New Roman"/>
          <w:sz w:val="24"/>
          <w:szCs w:val="24"/>
        </w:rPr>
        <w:t>thirty</w:t>
      </w:r>
      <w:r w:rsidR="003A01BE">
        <w:rPr>
          <w:rFonts w:ascii="Times New Roman" w:hAnsi="Times New Roman" w:cs="Times New Roman"/>
          <w:sz w:val="24"/>
          <w:szCs w:val="24"/>
        </w:rPr>
        <w:t xml:space="preserve"> minutes.</w:t>
      </w:r>
    </w:p>
    <w:p w:rsidR="003A01BE" w:rsidRDefault="003A01BE" w:rsidP="005276E1">
      <w:pPr>
        <w:spacing w:line="480" w:lineRule="auto"/>
        <w:rPr>
          <w:rFonts w:ascii="Times New Roman" w:hAnsi="Times New Roman" w:cs="Times New Roman"/>
          <w:sz w:val="24"/>
          <w:szCs w:val="24"/>
        </w:rPr>
      </w:pPr>
      <w:r>
        <w:rPr>
          <w:rFonts w:ascii="Times New Roman" w:hAnsi="Times New Roman" w:cs="Times New Roman"/>
          <w:sz w:val="24"/>
          <w:szCs w:val="24"/>
        </w:rPr>
        <w:tab/>
      </w:r>
      <w:r w:rsidR="00766040">
        <w:rPr>
          <w:rFonts w:ascii="Times New Roman" w:hAnsi="Times New Roman" w:cs="Times New Roman"/>
          <w:sz w:val="24"/>
          <w:szCs w:val="24"/>
        </w:rPr>
        <w:t>Typing up the interviews took six hours, broken into three</w:t>
      </w:r>
      <w:r>
        <w:rPr>
          <w:rFonts w:ascii="Times New Roman" w:hAnsi="Times New Roman" w:cs="Times New Roman"/>
          <w:sz w:val="24"/>
          <w:szCs w:val="24"/>
        </w:rPr>
        <w:t xml:space="preserve"> per day. Despite the tediousness of typing, the slow progress gave me the opportunity to dissect each sentence and extract information that escaped </w:t>
      </w:r>
      <w:r w:rsidR="00766040">
        <w:rPr>
          <w:rFonts w:ascii="Times New Roman" w:hAnsi="Times New Roman" w:cs="Times New Roman"/>
          <w:sz w:val="24"/>
          <w:szCs w:val="24"/>
        </w:rPr>
        <w:t>my memory. I realized that all three</w:t>
      </w:r>
      <w:r>
        <w:rPr>
          <w:rFonts w:ascii="Times New Roman" w:hAnsi="Times New Roman" w:cs="Times New Roman"/>
          <w:sz w:val="24"/>
          <w:szCs w:val="24"/>
        </w:rPr>
        <w:t xml:space="preserve"> members had common </w:t>
      </w:r>
      <w:r>
        <w:rPr>
          <w:rFonts w:ascii="Times New Roman" w:hAnsi="Times New Roman" w:cs="Times New Roman"/>
          <w:sz w:val="24"/>
          <w:szCs w:val="24"/>
        </w:rPr>
        <w:lastRenderedPageBreak/>
        <w:t xml:space="preserve">denominators to their message. First, their goals were primarily to break misconceptions surrounding Islam. Second, </w:t>
      </w:r>
      <w:r w:rsidR="009615FC">
        <w:rPr>
          <w:rFonts w:ascii="Times New Roman" w:hAnsi="Times New Roman" w:cs="Times New Roman"/>
          <w:sz w:val="24"/>
          <w:szCs w:val="24"/>
        </w:rPr>
        <w:t xml:space="preserve">giving dawah is not only a teaching experience, but </w:t>
      </w:r>
      <w:proofErr w:type="gramStart"/>
      <w:r w:rsidR="009615FC">
        <w:rPr>
          <w:rFonts w:ascii="Times New Roman" w:hAnsi="Times New Roman" w:cs="Times New Roman"/>
          <w:sz w:val="24"/>
          <w:szCs w:val="24"/>
        </w:rPr>
        <w:t>a learning</w:t>
      </w:r>
      <w:proofErr w:type="gramEnd"/>
      <w:r w:rsidR="009615FC">
        <w:rPr>
          <w:rFonts w:ascii="Times New Roman" w:hAnsi="Times New Roman" w:cs="Times New Roman"/>
          <w:sz w:val="24"/>
          <w:szCs w:val="24"/>
        </w:rPr>
        <w:t xml:space="preserve"> one as well. Each conversation added to the experience of the member. Third, it’s better to observe how other members give dawah before jumping in. And finally, Sarah, Abrahim, and Abdul Mannan all emphasized the fact that any Muslim can give dawah. </w:t>
      </w:r>
      <w:r w:rsidR="00CA1CF6">
        <w:rPr>
          <w:rFonts w:ascii="Times New Roman" w:hAnsi="Times New Roman" w:cs="Times New Roman"/>
          <w:sz w:val="24"/>
          <w:szCs w:val="24"/>
        </w:rPr>
        <w:t xml:space="preserve">The basic principles of Islam are </w:t>
      </w:r>
      <w:r w:rsidR="00766040">
        <w:rPr>
          <w:rFonts w:ascii="Times New Roman" w:hAnsi="Times New Roman" w:cs="Times New Roman"/>
          <w:sz w:val="24"/>
          <w:szCs w:val="24"/>
        </w:rPr>
        <w:t>five</w:t>
      </w:r>
      <w:r w:rsidR="00CA1CF6">
        <w:rPr>
          <w:rFonts w:ascii="Times New Roman" w:hAnsi="Times New Roman" w:cs="Times New Roman"/>
          <w:sz w:val="24"/>
          <w:szCs w:val="24"/>
        </w:rPr>
        <w:t xml:space="preserve">: to bear witness there is no god but Allah and that the prophet Muhammad, peace be upon him, is his messenger, to pray the </w:t>
      </w:r>
      <w:r w:rsidR="00766040">
        <w:rPr>
          <w:rFonts w:ascii="Times New Roman" w:hAnsi="Times New Roman" w:cs="Times New Roman"/>
          <w:sz w:val="24"/>
          <w:szCs w:val="24"/>
        </w:rPr>
        <w:t>five</w:t>
      </w:r>
      <w:r w:rsidR="00CA1CF6">
        <w:rPr>
          <w:rFonts w:ascii="Times New Roman" w:hAnsi="Times New Roman" w:cs="Times New Roman"/>
          <w:sz w:val="24"/>
          <w:szCs w:val="24"/>
        </w:rPr>
        <w:t xml:space="preserve"> prayers, to give </w:t>
      </w:r>
      <w:r w:rsidR="00766040">
        <w:rPr>
          <w:rFonts w:ascii="Times New Roman" w:hAnsi="Times New Roman" w:cs="Times New Roman"/>
          <w:sz w:val="24"/>
          <w:szCs w:val="24"/>
        </w:rPr>
        <w:t>two and a half</w:t>
      </w:r>
      <w:r w:rsidR="00CA1CF6">
        <w:rPr>
          <w:rFonts w:ascii="Times New Roman" w:hAnsi="Times New Roman" w:cs="Times New Roman"/>
          <w:sz w:val="24"/>
          <w:szCs w:val="24"/>
        </w:rPr>
        <w:t xml:space="preserve"> percent of your total net worth to the poor, to fast the holy month of Ramadan, and to perform Hajj, pilgrimage to Mecca, if you can. All Muslims knew these pillars, and </w:t>
      </w:r>
      <w:proofErr w:type="gramStart"/>
      <w:r w:rsidR="00CA1CF6">
        <w:rPr>
          <w:rFonts w:ascii="Times New Roman" w:hAnsi="Times New Roman" w:cs="Times New Roman"/>
          <w:sz w:val="24"/>
          <w:szCs w:val="24"/>
        </w:rPr>
        <w:t>dawah-giving can be performed simply by knowing this foundation</w:t>
      </w:r>
      <w:proofErr w:type="gramEnd"/>
      <w:r w:rsidR="00CA1CF6">
        <w:rPr>
          <w:rFonts w:ascii="Times New Roman" w:hAnsi="Times New Roman" w:cs="Times New Roman"/>
          <w:sz w:val="24"/>
          <w:szCs w:val="24"/>
        </w:rPr>
        <w:t xml:space="preserve">. Not only that, but giving dawah is not only limited to speech. “It’s also actions,” said Abdul Mannan. “Just by being Muslim you’re giving dawah, if you’re doing it correctly,” said Abrahim El-Sayed. “Yes!!” responded Sarah El-Sayed when I asked if she believed any Muslim </w:t>
      </w:r>
      <w:proofErr w:type="gramStart"/>
      <w:r w:rsidR="00CA1CF6">
        <w:rPr>
          <w:rFonts w:ascii="Times New Roman" w:hAnsi="Times New Roman" w:cs="Times New Roman"/>
          <w:sz w:val="24"/>
          <w:szCs w:val="24"/>
        </w:rPr>
        <w:t>can</w:t>
      </w:r>
      <w:proofErr w:type="gramEnd"/>
      <w:r w:rsidR="00CA1CF6">
        <w:rPr>
          <w:rFonts w:ascii="Times New Roman" w:hAnsi="Times New Roman" w:cs="Times New Roman"/>
          <w:sz w:val="24"/>
          <w:szCs w:val="24"/>
        </w:rPr>
        <w:t xml:space="preserve"> give dawah. Basically, simply showing the wor</w:t>
      </w:r>
      <w:r w:rsidR="002203AF">
        <w:rPr>
          <w:rFonts w:ascii="Times New Roman" w:hAnsi="Times New Roman" w:cs="Times New Roman"/>
          <w:sz w:val="24"/>
          <w:szCs w:val="24"/>
        </w:rPr>
        <w:t>ld the way Islam affects the average Muslim’s morals, values, and behavior is a way of breaking barriers. In that sense, anyone can do dawah.</w:t>
      </w:r>
    </w:p>
    <w:p w:rsidR="002203AF" w:rsidRDefault="00A861CF" w:rsidP="005276E1">
      <w:pPr>
        <w:spacing w:line="480" w:lineRule="auto"/>
        <w:rPr>
          <w:rFonts w:ascii="Times New Roman" w:hAnsi="Times New Roman" w:cs="Times New Roman"/>
          <w:sz w:val="24"/>
          <w:szCs w:val="24"/>
        </w:rPr>
      </w:pPr>
      <w:r>
        <w:rPr>
          <w:rFonts w:ascii="Times New Roman" w:hAnsi="Times New Roman" w:cs="Times New Roman"/>
          <w:sz w:val="24"/>
          <w:szCs w:val="24"/>
        </w:rPr>
        <w:tab/>
      </w:r>
      <w:r w:rsidR="00B56903">
        <w:rPr>
          <w:rFonts w:ascii="Times New Roman" w:hAnsi="Times New Roman" w:cs="Times New Roman"/>
          <w:sz w:val="24"/>
          <w:szCs w:val="24"/>
        </w:rPr>
        <w:t>Two</w:t>
      </w:r>
      <w:r>
        <w:rPr>
          <w:rFonts w:ascii="Times New Roman" w:hAnsi="Times New Roman" w:cs="Times New Roman"/>
          <w:sz w:val="24"/>
          <w:szCs w:val="24"/>
        </w:rPr>
        <w:t xml:space="preserve"> weeks after conducting the interviews, I observed my first dawah table. I arrived early, helped set up. The dawah table is set up in front of the Student Center Administration next to the doors where students pass by to grab lunch or take a short cut. I watched as Abrahim asked how the passer-by was doing before he launched into any conversation. I watched as a particularly aggressive woman attacked the very notion of religion. I </w:t>
      </w:r>
      <w:proofErr w:type="gramStart"/>
      <w:r>
        <w:rPr>
          <w:rFonts w:ascii="Times New Roman" w:hAnsi="Times New Roman" w:cs="Times New Roman"/>
          <w:sz w:val="24"/>
          <w:szCs w:val="24"/>
        </w:rPr>
        <w:t>watched</w:t>
      </w:r>
      <w:proofErr w:type="gramEnd"/>
      <w:r>
        <w:rPr>
          <w:rFonts w:ascii="Times New Roman" w:hAnsi="Times New Roman" w:cs="Times New Roman"/>
          <w:sz w:val="24"/>
          <w:szCs w:val="24"/>
        </w:rPr>
        <w:t xml:space="preserve"> as he remained calm, listen</w:t>
      </w:r>
      <w:r w:rsidR="00766040">
        <w:rPr>
          <w:rFonts w:ascii="Times New Roman" w:hAnsi="Times New Roman" w:cs="Times New Roman"/>
          <w:sz w:val="24"/>
          <w:szCs w:val="24"/>
        </w:rPr>
        <w:t>ed</w:t>
      </w:r>
      <w:r>
        <w:rPr>
          <w:rFonts w:ascii="Times New Roman" w:hAnsi="Times New Roman" w:cs="Times New Roman"/>
          <w:sz w:val="24"/>
          <w:szCs w:val="24"/>
        </w:rPr>
        <w:t xml:space="preserve"> intently, and repl</w:t>
      </w:r>
      <w:r w:rsidR="00766040">
        <w:rPr>
          <w:rFonts w:ascii="Times New Roman" w:hAnsi="Times New Roman" w:cs="Times New Roman"/>
          <w:sz w:val="24"/>
          <w:szCs w:val="24"/>
        </w:rPr>
        <w:t>ied</w:t>
      </w:r>
      <w:r>
        <w:rPr>
          <w:rFonts w:ascii="Times New Roman" w:hAnsi="Times New Roman" w:cs="Times New Roman"/>
          <w:sz w:val="24"/>
          <w:szCs w:val="24"/>
        </w:rPr>
        <w:t xml:space="preserve"> when there was a lull in the conversation. Then I ran to class.</w:t>
      </w:r>
    </w:p>
    <w:p w:rsidR="00A312B1" w:rsidRDefault="00A861CF" w:rsidP="005276E1">
      <w:pPr>
        <w:spacing w:line="480" w:lineRule="auto"/>
        <w:rPr>
          <w:rFonts w:ascii="Times New Roman" w:hAnsi="Times New Roman" w:cs="Times New Roman"/>
          <w:sz w:val="24"/>
          <w:szCs w:val="24"/>
        </w:rPr>
      </w:pPr>
      <w:r>
        <w:rPr>
          <w:rFonts w:ascii="Times New Roman" w:hAnsi="Times New Roman" w:cs="Times New Roman"/>
          <w:sz w:val="24"/>
          <w:szCs w:val="24"/>
        </w:rPr>
        <w:tab/>
      </w:r>
      <w:r w:rsidR="00B56903">
        <w:rPr>
          <w:rFonts w:ascii="Times New Roman" w:hAnsi="Times New Roman" w:cs="Times New Roman"/>
          <w:sz w:val="24"/>
          <w:szCs w:val="24"/>
        </w:rPr>
        <w:t>Two</w:t>
      </w:r>
      <w:r>
        <w:rPr>
          <w:rFonts w:ascii="Times New Roman" w:hAnsi="Times New Roman" w:cs="Times New Roman"/>
          <w:sz w:val="24"/>
          <w:szCs w:val="24"/>
        </w:rPr>
        <w:t xml:space="preserve"> hours later, I returned to my observation setting. That is, until a doctor from the medical campus came to ask on a topic I knew more about than Abrahim</w:t>
      </w:r>
      <w:r w:rsidR="00AD3335">
        <w:rPr>
          <w:rFonts w:ascii="Times New Roman" w:hAnsi="Times New Roman" w:cs="Times New Roman"/>
          <w:sz w:val="24"/>
          <w:szCs w:val="24"/>
        </w:rPr>
        <w:t xml:space="preserve">, which happened to be </w:t>
      </w:r>
      <w:r w:rsidR="00AD3335">
        <w:rPr>
          <w:rFonts w:ascii="Times New Roman" w:hAnsi="Times New Roman" w:cs="Times New Roman"/>
          <w:sz w:val="24"/>
          <w:szCs w:val="24"/>
        </w:rPr>
        <w:lastRenderedPageBreak/>
        <w:t>hospital protocol in the Kingdom of Saudi Arabia</w:t>
      </w:r>
      <w:r>
        <w:rPr>
          <w:rFonts w:ascii="Times New Roman" w:hAnsi="Times New Roman" w:cs="Times New Roman"/>
          <w:sz w:val="24"/>
          <w:szCs w:val="24"/>
        </w:rPr>
        <w:t>. All of a sudden I found myself in a situation I didn’t feel prepared for. Because the general rule of dawah is no cross-questioning, Abrahim slowly pulled himself out of the conversation, and it was</w:t>
      </w:r>
      <w:r w:rsidR="00766040">
        <w:rPr>
          <w:rFonts w:ascii="Times New Roman" w:hAnsi="Times New Roman" w:cs="Times New Roman"/>
          <w:sz w:val="24"/>
          <w:szCs w:val="24"/>
        </w:rPr>
        <w:t xml:space="preserve"> just</w:t>
      </w:r>
      <w:r>
        <w:rPr>
          <w:rFonts w:ascii="Times New Roman" w:hAnsi="Times New Roman" w:cs="Times New Roman"/>
          <w:sz w:val="24"/>
          <w:szCs w:val="24"/>
        </w:rPr>
        <w:t xml:space="preserve"> </w:t>
      </w:r>
      <w:proofErr w:type="gramStart"/>
      <w:r>
        <w:rPr>
          <w:rFonts w:ascii="Times New Roman" w:hAnsi="Times New Roman" w:cs="Times New Roman"/>
          <w:sz w:val="24"/>
          <w:szCs w:val="24"/>
        </w:rPr>
        <w:t>me and the doctor</w:t>
      </w:r>
      <w:proofErr w:type="gramEnd"/>
      <w:r>
        <w:rPr>
          <w:rFonts w:ascii="Times New Roman" w:hAnsi="Times New Roman" w:cs="Times New Roman"/>
          <w:sz w:val="24"/>
          <w:szCs w:val="24"/>
        </w:rPr>
        <w:t>. As the doctor spoke on abortion, honor killings, and hospital protocol, I listened. And I realized that was really the bulk of what I was supposed to do. When I found an opportunity, I wou</w:t>
      </w:r>
      <w:r w:rsidR="0094697D">
        <w:rPr>
          <w:rFonts w:ascii="Times New Roman" w:hAnsi="Times New Roman" w:cs="Times New Roman"/>
          <w:sz w:val="24"/>
          <w:szCs w:val="24"/>
        </w:rPr>
        <w:t>ld drop a short, pithy sentence that would make him stop and say, “See, I didn’t know that.”</w:t>
      </w:r>
      <w:r w:rsidR="00B21E07">
        <w:rPr>
          <w:rFonts w:ascii="Times New Roman" w:hAnsi="Times New Roman" w:cs="Times New Roman"/>
          <w:sz w:val="24"/>
          <w:szCs w:val="24"/>
        </w:rPr>
        <w:t xml:space="preserve"> In that situation, I waited for him to catch a breath, and lightly informed him that Islam did, in fact, allow abortions during the first four months.</w:t>
      </w:r>
      <w:r w:rsidR="0094697D">
        <w:rPr>
          <w:rFonts w:ascii="Times New Roman" w:hAnsi="Times New Roman" w:cs="Times New Roman"/>
          <w:sz w:val="24"/>
          <w:szCs w:val="24"/>
        </w:rPr>
        <w:t xml:space="preserve"> Gradually, the conversation turned to the variety of fashion choices Muslim women choose to wear. The doctor looked at me, wearing a bright pink coat, and said, “See, I don’t want to say anything insulting because I see you smiling at me and listening, but I just wanted to ask…” He continued questioning me on attire and protective husbands, but all I could think was, he’s just as jumpy as I am! </w:t>
      </w:r>
      <w:r w:rsidR="0014449A">
        <w:rPr>
          <w:rFonts w:ascii="Times New Roman" w:hAnsi="Times New Roman" w:cs="Times New Roman"/>
          <w:sz w:val="24"/>
          <w:szCs w:val="24"/>
        </w:rPr>
        <w:t xml:space="preserve">With that in mind, I exhaled and continued to speak, or listen, until the man said his good-bye. </w:t>
      </w:r>
      <w:r w:rsidR="00AD3335">
        <w:rPr>
          <w:rFonts w:ascii="Times New Roman" w:hAnsi="Times New Roman" w:cs="Times New Roman"/>
          <w:sz w:val="24"/>
          <w:szCs w:val="24"/>
        </w:rPr>
        <w:t>I felt pretty good, and after I got the thumbs up from the coordinator, I could actually feel myself puff with pride.</w:t>
      </w:r>
      <w:r w:rsidR="00127C90">
        <w:rPr>
          <w:rFonts w:ascii="Times New Roman" w:hAnsi="Times New Roman" w:cs="Times New Roman"/>
          <w:sz w:val="24"/>
          <w:szCs w:val="24"/>
        </w:rPr>
        <w:t xml:space="preserve"> From those 10 minutes of discussion, I learned so much! I learned that, by sharing my background as a resident of K.S.A., the doctor felt more comfortable talking to me. I learned that by smiling and listening and erasing any judgment from my face, he softened his tone to match. And I finally believed what the members told me: Even I could give dawah.</w:t>
      </w:r>
      <w:r w:rsidR="00B21E07">
        <w:rPr>
          <w:rFonts w:ascii="Times New Roman" w:hAnsi="Times New Roman" w:cs="Times New Roman"/>
          <w:sz w:val="24"/>
          <w:szCs w:val="24"/>
        </w:rPr>
        <w:t xml:space="preserve"> </w:t>
      </w:r>
      <w:r w:rsidR="000F62DC">
        <w:rPr>
          <w:rFonts w:ascii="Times New Roman" w:hAnsi="Times New Roman" w:cs="Times New Roman"/>
          <w:sz w:val="24"/>
          <w:szCs w:val="24"/>
        </w:rPr>
        <w:t>All I had to do was remember my pillars, gauge the reactions of the questioner and arrange my responses accordingly, behave as I usually do as a Muslim, and finally, realize that my youth does not undermine my capabilities in</w:t>
      </w:r>
      <w:r w:rsidR="00766040">
        <w:rPr>
          <w:rFonts w:ascii="Times New Roman" w:hAnsi="Times New Roman" w:cs="Times New Roman"/>
          <w:sz w:val="24"/>
          <w:szCs w:val="24"/>
        </w:rPr>
        <w:t xml:space="preserve"> speaking on a topic as close to my heart as Islam.</w:t>
      </w:r>
    </w:p>
    <w:p w:rsidR="00A861CF" w:rsidRPr="00554ADB" w:rsidRDefault="00A312B1" w:rsidP="005276E1">
      <w:pPr>
        <w:spacing w:line="480" w:lineRule="auto"/>
        <w:rPr>
          <w:rFonts w:ascii="Times New Roman" w:hAnsi="Times New Roman" w:cs="Times New Roman"/>
          <w:sz w:val="24"/>
          <w:szCs w:val="24"/>
        </w:rPr>
      </w:pPr>
      <w:r>
        <w:rPr>
          <w:rFonts w:ascii="Times New Roman" w:hAnsi="Times New Roman" w:cs="Times New Roman"/>
          <w:sz w:val="24"/>
          <w:szCs w:val="24"/>
        </w:rPr>
        <w:tab/>
      </w:r>
      <w:r w:rsidR="00687C8D">
        <w:rPr>
          <w:rFonts w:ascii="Times New Roman" w:hAnsi="Times New Roman" w:cs="Times New Roman"/>
          <w:sz w:val="24"/>
          <w:szCs w:val="24"/>
        </w:rPr>
        <w:t xml:space="preserve">On Wednesday, February 18, I submitted my article to the editor. I had decided to implement a superhero theme and depict each member as a superhero saving the day. I included </w:t>
      </w:r>
      <w:r w:rsidR="00687C8D">
        <w:rPr>
          <w:rFonts w:ascii="Times New Roman" w:hAnsi="Times New Roman" w:cs="Times New Roman"/>
          <w:sz w:val="24"/>
          <w:szCs w:val="24"/>
        </w:rPr>
        <w:lastRenderedPageBreak/>
        <w:t>myself in the article, assigning a ‘dawah member-in-training’ tag. I await her editorial comments. But for now, I believe that I have ‘eliminated the surprise’.</w:t>
      </w:r>
      <w:r w:rsidR="001411A4">
        <w:rPr>
          <w:rFonts w:ascii="Times New Roman" w:hAnsi="Times New Roman" w:cs="Times New Roman"/>
          <w:sz w:val="24"/>
          <w:szCs w:val="24"/>
        </w:rPr>
        <w:t xml:space="preserve"> I still don’t consider myself a full-fledged member, but I know I’m on my way. With a few more observations, I’ll be ready to launch the mission and save the world, God-willing.</w:t>
      </w:r>
    </w:p>
    <w:sectPr w:rsidR="00A861CF" w:rsidRPr="00554ADB" w:rsidSect="00EA797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3DD4" w:rsidRDefault="002F3DD4" w:rsidP="00E37B38">
      <w:pPr>
        <w:spacing w:after="0" w:line="240" w:lineRule="auto"/>
      </w:pPr>
      <w:r>
        <w:separator/>
      </w:r>
    </w:p>
  </w:endnote>
  <w:endnote w:type="continuationSeparator" w:id="0">
    <w:p w:rsidR="002F3DD4" w:rsidRDefault="002F3DD4" w:rsidP="00E37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3DD4" w:rsidRDefault="002F3DD4" w:rsidP="00E37B38">
      <w:pPr>
        <w:spacing w:after="0" w:line="240" w:lineRule="auto"/>
      </w:pPr>
      <w:r>
        <w:separator/>
      </w:r>
    </w:p>
  </w:footnote>
  <w:footnote w:type="continuationSeparator" w:id="0">
    <w:p w:rsidR="002F3DD4" w:rsidRDefault="002F3DD4" w:rsidP="00E37B3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A1B" w:rsidRDefault="00122A1B">
    <w:pPr>
      <w:pStyle w:val="Header"/>
      <w:jc w:val="right"/>
    </w:pPr>
    <w:r>
      <w:t xml:space="preserve"> Al-shwaf, </w:t>
    </w:r>
    <w:sdt>
      <w:sdtPr>
        <w:id w:val="1544019063"/>
        <w:docPartObj>
          <w:docPartGallery w:val="Page Numbers (Top of Page)"/>
          <w:docPartUnique/>
        </w:docPartObj>
      </w:sdtPr>
      <w:sdtEndPr>
        <w:rPr>
          <w:noProof/>
        </w:rPr>
      </w:sdtEndPr>
      <w:sdtContent>
        <w:r w:rsidR="00EA7978">
          <w:fldChar w:fldCharType="begin"/>
        </w:r>
        <w:r>
          <w:instrText xml:space="preserve"> PAGE   \* MERGEFORMAT </w:instrText>
        </w:r>
        <w:r w:rsidR="00EA7978">
          <w:fldChar w:fldCharType="separate"/>
        </w:r>
        <w:r w:rsidR="00FD3AC9">
          <w:rPr>
            <w:noProof/>
          </w:rPr>
          <w:t>6</w:t>
        </w:r>
        <w:r w:rsidR="00EA7978">
          <w:rPr>
            <w:noProof/>
          </w:rPr>
          <w:fldChar w:fldCharType="end"/>
        </w:r>
      </w:sdtContent>
    </w:sdt>
  </w:p>
  <w:p w:rsidR="00E37B38" w:rsidRDefault="00E37B3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D2A"/>
    <w:rsid w:val="000611A1"/>
    <w:rsid w:val="000F62DC"/>
    <w:rsid w:val="00122A1B"/>
    <w:rsid w:val="00127C90"/>
    <w:rsid w:val="001411A4"/>
    <w:rsid w:val="0014449A"/>
    <w:rsid w:val="00160CC4"/>
    <w:rsid w:val="00185CEF"/>
    <w:rsid w:val="002203AF"/>
    <w:rsid w:val="002A7BE7"/>
    <w:rsid w:val="002F3DD4"/>
    <w:rsid w:val="00326326"/>
    <w:rsid w:val="00384099"/>
    <w:rsid w:val="003A01BE"/>
    <w:rsid w:val="003B34C3"/>
    <w:rsid w:val="004301F5"/>
    <w:rsid w:val="004A1042"/>
    <w:rsid w:val="005276E1"/>
    <w:rsid w:val="00545139"/>
    <w:rsid w:val="00554ADB"/>
    <w:rsid w:val="00570403"/>
    <w:rsid w:val="00594A2F"/>
    <w:rsid w:val="005E25D3"/>
    <w:rsid w:val="005E3E68"/>
    <w:rsid w:val="00672D2A"/>
    <w:rsid w:val="00680180"/>
    <w:rsid w:val="006856CE"/>
    <w:rsid w:val="00687C8D"/>
    <w:rsid w:val="006C50C2"/>
    <w:rsid w:val="00766040"/>
    <w:rsid w:val="008A5046"/>
    <w:rsid w:val="008F4639"/>
    <w:rsid w:val="0094697D"/>
    <w:rsid w:val="00951502"/>
    <w:rsid w:val="0095262F"/>
    <w:rsid w:val="009615FC"/>
    <w:rsid w:val="00992354"/>
    <w:rsid w:val="00A312B1"/>
    <w:rsid w:val="00A33D33"/>
    <w:rsid w:val="00A861CF"/>
    <w:rsid w:val="00AD3335"/>
    <w:rsid w:val="00AE1A54"/>
    <w:rsid w:val="00B21E07"/>
    <w:rsid w:val="00B56903"/>
    <w:rsid w:val="00B67885"/>
    <w:rsid w:val="00B8016B"/>
    <w:rsid w:val="00BB774A"/>
    <w:rsid w:val="00C33CFA"/>
    <w:rsid w:val="00C41ADE"/>
    <w:rsid w:val="00CA1CF6"/>
    <w:rsid w:val="00CB603F"/>
    <w:rsid w:val="00CE1298"/>
    <w:rsid w:val="00DF6C38"/>
    <w:rsid w:val="00E333D9"/>
    <w:rsid w:val="00E37B38"/>
    <w:rsid w:val="00E51FF6"/>
    <w:rsid w:val="00EA7978"/>
    <w:rsid w:val="00ED67DA"/>
    <w:rsid w:val="00ED7D55"/>
    <w:rsid w:val="00F3388D"/>
    <w:rsid w:val="00F86D25"/>
    <w:rsid w:val="00FD3A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7B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7B38"/>
  </w:style>
  <w:style w:type="paragraph" w:styleId="Footer">
    <w:name w:val="footer"/>
    <w:basedOn w:val="Normal"/>
    <w:link w:val="FooterChar"/>
    <w:uiPriority w:val="99"/>
    <w:unhideWhenUsed/>
    <w:rsid w:val="00E37B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7B38"/>
  </w:style>
  <w:style w:type="paragraph" w:styleId="BalloonText">
    <w:name w:val="Balloon Text"/>
    <w:basedOn w:val="Normal"/>
    <w:link w:val="BalloonTextChar"/>
    <w:uiPriority w:val="99"/>
    <w:semiHidden/>
    <w:unhideWhenUsed/>
    <w:rsid w:val="00E37B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7B38"/>
    <w:rPr>
      <w:rFonts w:ascii="Tahoma" w:hAnsi="Tahoma" w:cs="Tahoma"/>
      <w:sz w:val="16"/>
      <w:szCs w:val="16"/>
    </w:rPr>
  </w:style>
  <w:style w:type="character" w:styleId="CommentReference">
    <w:name w:val="annotation reference"/>
    <w:basedOn w:val="DefaultParagraphFont"/>
    <w:uiPriority w:val="99"/>
    <w:semiHidden/>
    <w:unhideWhenUsed/>
    <w:rsid w:val="000611A1"/>
    <w:rPr>
      <w:sz w:val="16"/>
      <w:szCs w:val="16"/>
    </w:rPr>
  </w:style>
  <w:style w:type="paragraph" w:styleId="CommentText">
    <w:name w:val="annotation text"/>
    <w:basedOn w:val="Normal"/>
    <w:link w:val="CommentTextChar"/>
    <w:uiPriority w:val="99"/>
    <w:semiHidden/>
    <w:unhideWhenUsed/>
    <w:rsid w:val="000611A1"/>
    <w:pPr>
      <w:spacing w:line="240" w:lineRule="auto"/>
    </w:pPr>
    <w:rPr>
      <w:sz w:val="20"/>
      <w:szCs w:val="20"/>
    </w:rPr>
  </w:style>
  <w:style w:type="character" w:customStyle="1" w:styleId="CommentTextChar">
    <w:name w:val="Comment Text Char"/>
    <w:basedOn w:val="DefaultParagraphFont"/>
    <w:link w:val="CommentText"/>
    <w:uiPriority w:val="99"/>
    <w:semiHidden/>
    <w:rsid w:val="000611A1"/>
    <w:rPr>
      <w:sz w:val="20"/>
      <w:szCs w:val="20"/>
    </w:rPr>
  </w:style>
  <w:style w:type="paragraph" w:styleId="CommentSubject">
    <w:name w:val="annotation subject"/>
    <w:basedOn w:val="CommentText"/>
    <w:next w:val="CommentText"/>
    <w:link w:val="CommentSubjectChar"/>
    <w:uiPriority w:val="99"/>
    <w:semiHidden/>
    <w:unhideWhenUsed/>
    <w:rsid w:val="000611A1"/>
    <w:rPr>
      <w:b/>
      <w:bCs/>
    </w:rPr>
  </w:style>
  <w:style w:type="character" w:customStyle="1" w:styleId="CommentSubjectChar">
    <w:name w:val="Comment Subject Char"/>
    <w:basedOn w:val="CommentTextChar"/>
    <w:link w:val="CommentSubject"/>
    <w:uiPriority w:val="99"/>
    <w:semiHidden/>
    <w:rsid w:val="000611A1"/>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7B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7B38"/>
  </w:style>
  <w:style w:type="paragraph" w:styleId="Footer">
    <w:name w:val="footer"/>
    <w:basedOn w:val="Normal"/>
    <w:link w:val="FooterChar"/>
    <w:uiPriority w:val="99"/>
    <w:unhideWhenUsed/>
    <w:rsid w:val="00E37B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7B38"/>
  </w:style>
  <w:style w:type="paragraph" w:styleId="BalloonText">
    <w:name w:val="Balloon Text"/>
    <w:basedOn w:val="Normal"/>
    <w:link w:val="BalloonTextChar"/>
    <w:uiPriority w:val="99"/>
    <w:semiHidden/>
    <w:unhideWhenUsed/>
    <w:rsid w:val="00E37B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7B38"/>
    <w:rPr>
      <w:rFonts w:ascii="Tahoma" w:hAnsi="Tahoma" w:cs="Tahoma"/>
      <w:sz w:val="16"/>
      <w:szCs w:val="16"/>
    </w:rPr>
  </w:style>
  <w:style w:type="character" w:styleId="CommentReference">
    <w:name w:val="annotation reference"/>
    <w:basedOn w:val="DefaultParagraphFont"/>
    <w:uiPriority w:val="99"/>
    <w:semiHidden/>
    <w:unhideWhenUsed/>
    <w:rsid w:val="000611A1"/>
    <w:rPr>
      <w:sz w:val="16"/>
      <w:szCs w:val="16"/>
    </w:rPr>
  </w:style>
  <w:style w:type="paragraph" w:styleId="CommentText">
    <w:name w:val="annotation text"/>
    <w:basedOn w:val="Normal"/>
    <w:link w:val="CommentTextChar"/>
    <w:uiPriority w:val="99"/>
    <w:semiHidden/>
    <w:unhideWhenUsed/>
    <w:rsid w:val="000611A1"/>
    <w:pPr>
      <w:spacing w:line="240" w:lineRule="auto"/>
    </w:pPr>
    <w:rPr>
      <w:sz w:val="20"/>
      <w:szCs w:val="20"/>
    </w:rPr>
  </w:style>
  <w:style w:type="character" w:customStyle="1" w:styleId="CommentTextChar">
    <w:name w:val="Comment Text Char"/>
    <w:basedOn w:val="DefaultParagraphFont"/>
    <w:link w:val="CommentText"/>
    <w:uiPriority w:val="99"/>
    <w:semiHidden/>
    <w:rsid w:val="000611A1"/>
    <w:rPr>
      <w:sz w:val="20"/>
      <w:szCs w:val="20"/>
    </w:rPr>
  </w:style>
  <w:style w:type="paragraph" w:styleId="CommentSubject">
    <w:name w:val="annotation subject"/>
    <w:basedOn w:val="CommentText"/>
    <w:next w:val="CommentText"/>
    <w:link w:val="CommentSubjectChar"/>
    <w:uiPriority w:val="99"/>
    <w:semiHidden/>
    <w:unhideWhenUsed/>
    <w:rsid w:val="000611A1"/>
    <w:rPr>
      <w:b/>
      <w:bCs/>
    </w:rPr>
  </w:style>
  <w:style w:type="character" w:customStyle="1" w:styleId="CommentSubjectChar">
    <w:name w:val="Comment Subject Char"/>
    <w:basedOn w:val="CommentTextChar"/>
    <w:link w:val="CommentSubject"/>
    <w:uiPriority w:val="99"/>
    <w:semiHidden/>
    <w:rsid w:val="000611A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1544</Words>
  <Characters>8804</Characters>
  <Application>Microsoft Macintosh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Al-shwaf</dc:creator>
  <cp:lastModifiedBy>Adrienne</cp:lastModifiedBy>
  <cp:revision>2</cp:revision>
  <cp:lastPrinted>2014-02-20T05:21:00Z</cp:lastPrinted>
  <dcterms:created xsi:type="dcterms:W3CDTF">2015-03-06T22:28:00Z</dcterms:created>
  <dcterms:modified xsi:type="dcterms:W3CDTF">2015-03-06T22:28:00Z</dcterms:modified>
</cp:coreProperties>
</file>