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38E1" w:rsidRPr="004830C6" w:rsidRDefault="000938E1" w:rsidP="000938E1">
      <w:pPr>
        <w:spacing w:after="0" w:line="240" w:lineRule="auto"/>
        <w:rPr>
          <w:rFonts w:ascii="Times New Roman" w:eastAsia="Times New Roman" w:hAnsi="Times New Roman" w:cs="Times New Roman"/>
          <w:sz w:val="20"/>
          <w:szCs w:val="20"/>
        </w:rPr>
      </w:pPr>
    </w:p>
    <w:p w:rsidR="000938E1" w:rsidRPr="00E7582C" w:rsidRDefault="000938E1" w:rsidP="000938E1">
      <w:pPr>
        <w:pStyle w:val="Heading1"/>
        <w:jc w:val="center"/>
        <w:rPr>
          <w:sz w:val="24"/>
          <w:szCs w:val="24"/>
        </w:rPr>
      </w:pPr>
      <w:bookmarkStart w:id="0" w:name="_III._Syllabus_Template"/>
      <w:bookmarkStart w:id="1" w:name="_ENG_1020_Introduction"/>
      <w:bookmarkEnd w:id="0"/>
      <w:bookmarkEnd w:id="1"/>
      <w:r w:rsidRPr="00E7582C">
        <w:rPr>
          <w:sz w:val="24"/>
          <w:szCs w:val="24"/>
        </w:rPr>
        <w:t>ENG 1020 Introduction to College Writing</w:t>
      </w:r>
    </w:p>
    <w:p w:rsidR="000938E1" w:rsidRPr="004830C6" w:rsidRDefault="000938E1" w:rsidP="000938E1">
      <w:pPr>
        <w:spacing w:after="0" w:line="240" w:lineRule="auto"/>
        <w:jc w:val="center"/>
        <w:rPr>
          <w:rFonts w:ascii="Times New Roman" w:eastAsia="Times New Roman" w:hAnsi="Times New Roman" w:cs="Times New Roman"/>
          <w:sz w:val="20"/>
          <w:szCs w:val="20"/>
        </w:rPr>
      </w:pPr>
    </w:p>
    <w:p w:rsidR="000938E1" w:rsidRPr="004830C6" w:rsidRDefault="000938E1" w:rsidP="000938E1">
      <w:pPr>
        <w:spacing w:after="0" w:line="240" w:lineRule="auto"/>
        <w:rPr>
          <w:rFonts w:ascii="Times New Roman" w:eastAsia="Times New Roman" w:hAnsi="Times New Roman" w:cs="Times New Roman"/>
          <w:sz w:val="20"/>
          <w:szCs w:val="20"/>
        </w:rPr>
      </w:pPr>
      <w:r w:rsidRPr="00E7582C">
        <w:rPr>
          <w:rStyle w:val="Heading1Char"/>
          <w:rFonts w:eastAsiaTheme="minorHAnsi"/>
          <w:sz w:val="20"/>
          <w:szCs w:val="20"/>
        </w:rPr>
        <w:t xml:space="preserve">Section Number: </w:t>
      </w:r>
      <w:r w:rsidRPr="00E7582C">
        <w:rPr>
          <w:rStyle w:val="Heading1Char"/>
          <w:rFonts w:eastAsiaTheme="minorHAnsi"/>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Meeting Days/Times:</w:t>
      </w:r>
      <w:r>
        <w:rPr>
          <w:rFonts w:ascii="Times New Roman" w:eastAsia="Times New Roman" w:hAnsi="Times New Roman" w:cs="Times New Roman"/>
          <w:color w:val="000000"/>
          <w:sz w:val="20"/>
          <w:szCs w:val="20"/>
        </w:rPr>
        <w:t xml:space="preserve"> </w:t>
      </w:r>
    </w:p>
    <w:p w:rsidR="000938E1" w:rsidRPr="004830C6" w:rsidRDefault="000938E1" w:rsidP="000938E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Fall 2013</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Classroom:</w:t>
      </w:r>
      <w:r>
        <w:rPr>
          <w:rFonts w:ascii="Times New Roman" w:eastAsia="Times New Roman" w:hAnsi="Times New Roman" w:cs="Times New Roman"/>
          <w:color w:val="000000"/>
          <w:sz w:val="20"/>
          <w:szCs w:val="20"/>
        </w:rPr>
        <w:t xml:space="preserve"> </w:t>
      </w: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color w:val="000000"/>
          <w:sz w:val="20"/>
          <w:szCs w:val="20"/>
        </w:rPr>
        <w:t>Instructor Name</w:t>
      </w:r>
      <w:r>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ab/>
        <w:t>Adrienne Jankens</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t>Address: 9205.3 5057 Woodward</w:t>
      </w:r>
    </w:p>
    <w:p w:rsidR="000938E1" w:rsidRDefault="000938E1" w:rsidP="000938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WSU email address: dx1044@wayne.edu</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Office Hours (days/times):</w:t>
      </w:r>
      <w:r>
        <w:rPr>
          <w:rFonts w:ascii="Times New Roman" w:eastAsia="Times New Roman" w:hAnsi="Times New Roman" w:cs="Times New Roman"/>
          <w:color w:val="000000"/>
          <w:sz w:val="20"/>
          <w:szCs w:val="20"/>
        </w:rPr>
        <w:t xml:space="preserve"> W 12-2 p.m., F 11 a.m.-12 p.m.</w:t>
      </w:r>
    </w:p>
    <w:p w:rsidR="000938E1" w:rsidRPr="004830C6" w:rsidRDefault="000938E1" w:rsidP="000938E1">
      <w:pPr>
        <w:spacing w:after="0" w:line="240" w:lineRule="auto"/>
        <w:rPr>
          <w:rFonts w:ascii="Times New Roman" w:eastAsia="Times New Roman" w:hAnsi="Times New Roman" w:cs="Times New Roman"/>
          <w:sz w:val="20"/>
          <w:szCs w:val="20"/>
        </w:rPr>
      </w:pPr>
    </w:p>
    <w:p w:rsidR="000938E1" w:rsidRPr="000938E1" w:rsidRDefault="000938E1" w:rsidP="000938E1">
      <w:pPr>
        <w:pStyle w:val="Heading1"/>
        <w:rPr>
          <w:sz w:val="24"/>
          <w:szCs w:val="24"/>
        </w:rPr>
      </w:pPr>
      <w:bookmarkStart w:id="2" w:name="_Course_Placement_for"/>
      <w:bookmarkEnd w:id="2"/>
      <w:r w:rsidRPr="00E7582C">
        <w:rPr>
          <w:sz w:val="24"/>
          <w:szCs w:val="24"/>
        </w:rPr>
        <w:t>Course Placement for ENG 1020</w:t>
      </w: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color w:val="000000"/>
          <w:sz w:val="20"/>
          <w:szCs w:val="20"/>
        </w:rPr>
        <w:t xml:space="preserve">Students are placed into ENG 1020 via ACT score (ACT English </w:t>
      </w:r>
      <w:r w:rsidRPr="004830C6">
        <w:rPr>
          <w:rFonts w:ascii="Times New Roman" w:eastAsia="Times New Roman" w:hAnsi="Times New Roman" w:cs="Times New Roman"/>
          <w:color w:val="000000"/>
          <w:sz w:val="20"/>
          <w:szCs w:val="20"/>
          <w:u w:val="single"/>
        </w:rPr>
        <w:t>&gt;</w:t>
      </w:r>
      <w:r w:rsidRPr="004830C6">
        <w:rPr>
          <w:rFonts w:ascii="Times New Roman" w:eastAsia="Times New Roman" w:hAnsi="Times New Roman" w:cs="Times New Roman"/>
          <w:color w:val="000000"/>
          <w:sz w:val="20"/>
          <w:szCs w:val="20"/>
        </w:rPr>
        <w:t>21), the English Qualifying Examination, or a passing grade in ENG 1010. Neither instructors nor the Department of English will override placement.</w:t>
      </w:r>
    </w:p>
    <w:p w:rsidR="000938E1" w:rsidRPr="000938E1" w:rsidRDefault="000938E1" w:rsidP="000938E1">
      <w:pPr>
        <w:pStyle w:val="Heading1"/>
        <w:rPr>
          <w:sz w:val="24"/>
          <w:szCs w:val="24"/>
        </w:rPr>
      </w:pPr>
      <w:bookmarkStart w:id="3" w:name="_General_Education_Designation"/>
      <w:bookmarkEnd w:id="3"/>
      <w:r w:rsidRPr="00E7582C">
        <w:rPr>
          <w:sz w:val="24"/>
          <w:szCs w:val="24"/>
        </w:rPr>
        <w:t>General Education Designation for BC</w:t>
      </w:r>
    </w:p>
    <w:p w:rsidR="000938E1" w:rsidRDefault="000938E1" w:rsidP="000938E1">
      <w:pPr>
        <w:spacing w:after="0" w:line="240" w:lineRule="auto"/>
        <w:rPr>
          <w:rFonts w:ascii="Times New Roman" w:eastAsia="Times New Roman" w:hAnsi="Times New Roman" w:cs="Times New Roman"/>
          <w:color w:val="000000"/>
          <w:sz w:val="20"/>
          <w:szCs w:val="20"/>
        </w:rPr>
      </w:pPr>
      <w:r w:rsidRPr="004830C6">
        <w:rPr>
          <w:rFonts w:ascii="Times New Roman" w:eastAsia="Times New Roman" w:hAnsi="Times New Roman" w:cs="Times New Roman"/>
          <w:color w:val="000000"/>
          <w:sz w:val="20"/>
          <w:szCs w:val="20"/>
        </w:rPr>
        <w:t>With a grade of C or better, ENG 1020 fulfills the General Education Basic Composition (BC) graduation requirement. Successful completion of Basic Composition (BC) with a grade of C or better is a prerequisite to enrolling in courses that fulfill the General Education IC (Intermediate Composition) requirement for graduation (e.g., ENG 3010, 3050, Literature &amp; Writing courses).</w:t>
      </w: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color w:val="000000"/>
          <w:sz w:val="20"/>
          <w:szCs w:val="20"/>
        </w:rPr>
        <w:t xml:space="preserve"> </w:t>
      </w:r>
    </w:p>
    <w:p w:rsidR="000938E1" w:rsidRPr="000938E1" w:rsidRDefault="000938E1" w:rsidP="000938E1">
      <w:pPr>
        <w:pStyle w:val="Heading1"/>
        <w:rPr>
          <w:sz w:val="24"/>
          <w:szCs w:val="24"/>
        </w:rPr>
      </w:pPr>
      <w:bookmarkStart w:id="4" w:name="_English_Department_Course"/>
      <w:bookmarkEnd w:id="4"/>
      <w:r w:rsidRPr="00E7582C">
        <w:rPr>
          <w:sz w:val="24"/>
          <w:szCs w:val="24"/>
        </w:rPr>
        <w:t>English Department Course Description</w:t>
      </w: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color w:val="000000"/>
          <w:sz w:val="20"/>
          <w:szCs w:val="20"/>
        </w:rPr>
        <w:t>Building upon students’ diverse skills, English 1020 prepares students for reading, research, a</w:t>
      </w:r>
      <w:r>
        <w:rPr>
          <w:rFonts w:ascii="Times New Roman" w:eastAsia="Times New Roman" w:hAnsi="Times New Roman" w:cs="Times New Roman"/>
          <w:color w:val="000000"/>
          <w:sz w:val="20"/>
          <w:szCs w:val="20"/>
        </w:rPr>
        <w:t xml:space="preserve">nd writing in college classes. </w:t>
      </w:r>
      <w:r w:rsidRPr="004830C6">
        <w:rPr>
          <w:rFonts w:ascii="Times New Roman" w:eastAsia="Times New Roman" w:hAnsi="Times New Roman" w:cs="Times New Roman"/>
          <w:color w:val="000000"/>
          <w:sz w:val="20"/>
          <w:szCs w:val="20"/>
        </w:rPr>
        <w:t>The main goals of the course are</w:t>
      </w:r>
    </w:p>
    <w:p w:rsidR="000938E1" w:rsidRPr="004830C6" w:rsidRDefault="000938E1" w:rsidP="000938E1">
      <w:pPr>
        <w:spacing w:after="0" w:line="240" w:lineRule="auto"/>
        <w:ind w:left="780"/>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 xml:space="preserve">1. </w:t>
      </w:r>
      <w:r w:rsidRPr="004830C6">
        <w:rPr>
          <w:rFonts w:ascii="Times New Roman" w:eastAsia="Times New Roman" w:hAnsi="Times New Roman" w:cs="Times New Roman"/>
          <w:color w:val="000000"/>
          <w:sz w:val="20"/>
          <w:szCs w:val="20"/>
        </w:rPr>
        <w:t>to teach students to consider the rhetorical situation for any piece of writing;</w:t>
      </w:r>
    </w:p>
    <w:p w:rsidR="000938E1" w:rsidRPr="004830C6" w:rsidRDefault="000938E1" w:rsidP="000938E1">
      <w:pPr>
        <w:spacing w:after="0" w:line="240" w:lineRule="auto"/>
        <w:ind w:left="810"/>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 xml:space="preserve">2. </w:t>
      </w:r>
      <w:r w:rsidRPr="004830C6">
        <w:rPr>
          <w:rFonts w:ascii="Times New Roman" w:eastAsia="Times New Roman" w:hAnsi="Times New Roman" w:cs="Times New Roman"/>
          <w:color w:val="000000"/>
          <w:sz w:val="20"/>
          <w:szCs w:val="20"/>
        </w:rPr>
        <w:t>to have students integrate reading, research, and writing in the academic genres of analysis and argument; and</w:t>
      </w:r>
    </w:p>
    <w:p w:rsidR="000938E1" w:rsidRPr="004830C6" w:rsidRDefault="000938E1" w:rsidP="000938E1">
      <w:pPr>
        <w:spacing w:after="0" w:line="240" w:lineRule="auto"/>
        <w:ind w:left="780"/>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 xml:space="preserve">3. </w:t>
      </w:r>
      <w:r w:rsidRPr="004830C6">
        <w:rPr>
          <w:rFonts w:ascii="Times New Roman" w:eastAsia="Times New Roman" w:hAnsi="Times New Roman" w:cs="Times New Roman"/>
          <w:color w:val="000000"/>
          <w:sz w:val="20"/>
          <w:szCs w:val="20"/>
        </w:rPr>
        <w:t xml:space="preserve">to teach students to develop analyses and arguments using research-based content, effective organization, and appropriate expression and mechanics, all while using a flexible writing process that incorporates drafting, revising, editing, and documenting sources. </w:t>
      </w:r>
    </w:p>
    <w:p w:rsidR="000938E1" w:rsidRPr="000938E1" w:rsidRDefault="000938E1" w:rsidP="000938E1">
      <w:pPr>
        <w:pStyle w:val="Heading1"/>
        <w:rPr>
          <w:sz w:val="24"/>
          <w:szCs w:val="24"/>
        </w:rPr>
      </w:pPr>
      <w:bookmarkStart w:id="5" w:name="_Learning_Outcomes"/>
      <w:bookmarkEnd w:id="5"/>
      <w:r w:rsidRPr="00E7582C">
        <w:rPr>
          <w:sz w:val="24"/>
          <w:szCs w:val="24"/>
        </w:rPr>
        <w:t>Learning Outcomes</w:t>
      </w:r>
    </w:p>
    <w:p w:rsidR="000938E1" w:rsidRDefault="000938E1" w:rsidP="000938E1">
      <w:pPr>
        <w:spacing w:after="0" w:line="240" w:lineRule="auto"/>
        <w:rPr>
          <w:rFonts w:ascii="Times New Roman" w:eastAsia="Times New Roman" w:hAnsi="Times New Roman" w:cs="Times New Roman"/>
          <w:color w:val="000000"/>
          <w:sz w:val="20"/>
          <w:szCs w:val="20"/>
        </w:rPr>
      </w:pPr>
      <w:r w:rsidRPr="004830C6">
        <w:rPr>
          <w:rFonts w:ascii="Times New Roman" w:eastAsia="Times New Roman" w:hAnsi="Times New Roman" w:cs="Times New Roman"/>
          <w:color w:val="000000"/>
          <w:sz w:val="20"/>
          <w:szCs w:val="20"/>
        </w:rPr>
        <w:t>Students who pass ENG 1020 will produce writing that demonstrates core abilities in four key areas:</w:t>
      </w:r>
    </w:p>
    <w:p w:rsidR="000938E1" w:rsidRPr="004830C6" w:rsidRDefault="000938E1" w:rsidP="000938E1">
      <w:pPr>
        <w:spacing w:after="0" w:line="240" w:lineRule="auto"/>
        <w:rPr>
          <w:rFonts w:ascii="Times New Roman" w:eastAsia="Times New Roman" w:hAnsi="Times New Roman" w:cs="Times New Roman"/>
          <w:sz w:val="20"/>
          <w:szCs w:val="20"/>
        </w:rPr>
      </w:pP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b/>
          <w:bCs/>
          <w:color w:val="000000"/>
          <w:sz w:val="20"/>
          <w:szCs w:val="20"/>
        </w:rPr>
        <w:t>Writing</w:t>
      </w: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color w:val="000000"/>
          <w:sz w:val="20"/>
          <w:szCs w:val="20"/>
        </w:rPr>
        <w:t>Write effectively for various rhetorical situations (considering elements such as genre, context, discourse community, claims, evidence, organization, style, rhetorical strategies, and persuasive effect), using a flexible writing process and varied technologies.</w:t>
      </w:r>
    </w:p>
    <w:p w:rsidR="000938E1" w:rsidRPr="004830C6" w:rsidRDefault="000938E1" w:rsidP="000938E1">
      <w:pPr>
        <w:spacing w:after="0" w:line="240" w:lineRule="auto"/>
        <w:rPr>
          <w:rFonts w:ascii="Times New Roman" w:eastAsia="Times New Roman" w:hAnsi="Times New Roman" w:cs="Times New Roman"/>
          <w:sz w:val="20"/>
          <w:szCs w:val="20"/>
        </w:rPr>
      </w:pP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b/>
          <w:bCs/>
          <w:color w:val="000000"/>
          <w:sz w:val="20"/>
          <w:szCs w:val="20"/>
        </w:rPr>
        <w:t>Reading</w:t>
      </w: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color w:val="000000"/>
          <w:sz w:val="20"/>
          <w:szCs w:val="20"/>
        </w:rPr>
        <w:t>Use analytical and critical strategies to read complex texts in a variety of media, and to identify and evaluate elements of the rhetorical situation (including those listed above).</w:t>
      </w:r>
    </w:p>
    <w:p w:rsidR="000938E1" w:rsidRPr="004830C6" w:rsidRDefault="000938E1" w:rsidP="000938E1">
      <w:pPr>
        <w:spacing w:after="0" w:line="240" w:lineRule="auto"/>
        <w:rPr>
          <w:rFonts w:ascii="Times New Roman" w:eastAsia="Times New Roman" w:hAnsi="Times New Roman" w:cs="Times New Roman"/>
          <w:sz w:val="20"/>
          <w:szCs w:val="20"/>
        </w:rPr>
      </w:pP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b/>
          <w:bCs/>
          <w:color w:val="000000"/>
          <w:sz w:val="20"/>
          <w:szCs w:val="20"/>
        </w:rPr>
        <w:t>Researching</w:t>
      </w: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color w:val="000000"/>
          <w:sz w:val="20"/>
          <w:szCs w:val="20"/>
        </w:rPr>
        <w:t>Conduct research by finding and evaluating print, electronic, and other sources; generate information and ideas from research; and appropriately integrate material from sources.</w:t>
      </w:r>
    </w:p>
    <w:p w:rsidR="000938E1" w:rsidRPr="004830C6" w:rsidRDefault="000938E1" w:rsidP="000938E1">
      <w:pPr>
        <w:spacing w:after="0" w:line="240" w:lineRule="auto"/>
        <w:rPr>
          <w:rFonts w:ascii="Times New Roman" w:eastAsia="Times New Roman" w:hAnsi="Times New Roman" w:cs="Times New Roman"/>
          <w:sz w:val="20"/>
          <w:szCs w:val="20"/>
        </w:rPr>
      </w:pP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b/>
          <w:bCs/>
          <w:color w:val="000000"/>
          <w:sz w:val="20"/>
          <w:szCs w:val="20"/>
        </w:rPr>
        <w:t>Reflecting</w:t>
      </w:r>
    </w:p>
    <w:p w:rsidR="000938E1" w:rsidRDefault="000938E1" w:rsidP="000938E1">
      <w:pPr>
        <w:spacing w:after="0" w:line="240" w:lineRule="auto"/>
        <w:rPr>
          <w:rFonts w:ascii="Times New Roman" w:eastAsia="Times New Roman" w:hAnsi="Times New Roman" w:cs="Times New Roman"/>
          <w:color w:val="000000"/>
          <w:sz w:val="20"/>
          <w:szCs w:val="20"/>
        </w:rPr>
      </w:pPr>
      <w:r w:rsidRPr="004830C6">
        <w:rPr>
          <w:rFonts w:ascii="Times New Roman" w:eastAsia="Times New Roman" w:hAnsi="Times New Roman" w:cs="Times New Roman"/>
          <w:color w:val="000000"/>
          <w:sz w:val="20"/>
          <w:szCs w:val="20"/>
        </w:rPr>
        <w:lastRenderedPageBreak/>
        <w:t>Use reflection to make choices and changes in both the composing process and products in this course and to explain how you will use skills you have learned to approach unfamiliar writing tasks.</w:t>
      </w:r>
    </w:p>
    <w:p w:rsidR="000938E1" w:rsidRPr="004830C6" w:rsidRDefault="000938E1" w:rsidP="000938E1">
      <w:pPr>
        <w:spacing w:after="0" w:line="240" w:lineRule="auto"/>
        <w:rPr>
          <w:rFonts w:ascii="Times New Roman" w:eastAsia="Times New Roman" w:hAnsi="Times New Roman" w:cs="Times New Roman"/>
          <w:sz w:val="20"/>
          <w:szCs w:val="20"/>
        </w:rPr>
      </w:pPr>
    </w:p>
    <w:p w:rsidR="000938E1" w:rsidRPr="000938E1" w:rsidRDefault="000938E1" w:rsidP="000938E1">
      <w:pPr>
        <w:pStyle w:val="Heading1"/>
        <w:rPr>
          <w:sz w:val="24"/>
          <w:szCs w:val="24"/>
        </w:rPr>
      </w:pPr>
      <w:bookmarkStart w:id="6" w:name="_Required_and_Recommended"/>
      <w:bookmarkEnd w:id="6"/>
      <w:r w:rsidRPr="00E7582C">
        <w:rPr>
          <w:sz w:val="24"/>
          <w:szCs w:val="24"/>
        </w:rPr>
        <w:t xml:space="preserve">Required </w:t>
      </w:r>
      <w:r w:rsidR="006B720C">
        <w:rPr>
          <w:sz w:val="24"/>
          <w:szCs w:val="24"/>
        </w:rPr>
        <w:t>Text</w:t>
      </w:r>
    </w:p>
    <w:p w:rsidR="000938E1" w:rsidRDefault="000938E1" w:rsidP="000938E1">
      <w:pPr>
        <w:spacing w:after="0" w:line="240" w:lineRule="auto"/>
        <w:rPr>
          <w:rFonts w:ascii="Times New Roman" w:eastAsia="Times New Roman" w:hAnsi="Times New Roman" w:cs="Times New Roman"/>
          <w:color w:val="000000"/>
          <w:sz w:val="20"/>
          <w:szCs w:val="20"/>
        </w:rPr>
      </w:pPr>
      <w:r w:rsidRPr="004830C6">
        <w:rPr>
          <w:rFonts w:ascii="Times New Roman" w:eastAsia="Times New Roman" w:hAnsi="Times New Roman" w:cs="Times New Roman"/>
          <w:color w:val="000000"/>
          <w:sz w:val="20"/>
          <w:szCs w:val="20"/>
        </w:rPr>
        <w:t xml:space="preserve">Devitt, et al. </w:t>
      </w:r>
      <w:r w:rsidRPr="004830C6">
        <w:rPr>
          <w:rFonts w:ascii="Times New Roman" w:eastAsia="Times New Roman" w:hAnsi="Times New Roman" w:cs="Times New Roman"/>
          <w:i/>
          <w:iCs/>
          <w:color w:val="000000"/>
          <w:sz w:val="20"/>
          <w:szCs w:val="20"/>
        </w:rPr>
        <w:t>The Wayne Writer.</w:t>
      </w:r>
      <w:r w:rsidRPr="004830C6">
        <w:rPr>
          <w:rFonts w:ascii="Times New Roman" w:eastAsia="Times New Roman" w:hAnsi="Times New Roman" w:cs="Times New Roman"/>
          <w:color w:val="000000"/>
          <w:sz w:val="20"/>
          <w:szCs w:val="20"/>
        </w:rPr>
        <w:t xml:space="preserve"> Custom ed. New York: Pearson, 2013. Print, eText available. ISBN: 1269416456.</w:t>
      </w:r>
    </w:p>
    <w:p w:rsidR="006B720C" w:rsidRDefault="006B720C" w:rsidP="000938E1">
      <w:pPr>
        <w:spacing w:after="0" w:line="240" w:lineRule="auto"/>
        <w:rPr>
          <w:rFonts w:ascii="Times New Roman" w:eastAsia="Times New Roman" w:hAnsi="Times New Roman" w:cs="Times New Roman"/>
          <w:color w:val="000000"/>
          <w:sz w:val="20"/>
          <w:szCs w:val="20"/>
        </w:rPr>
      </w:pPr>
    </w:p>
    <w:p w:rsidR="006B720C" w:rsidRPr="006B720C" w:rsidRDefault="006B720C" w:rsidP="000938E1">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color w:val="000000"/>
          <w:sz w:val="20"/>
          <w:szCs w:val="20"/>
        </w:rPr>
        <w:t>Other readings will be made available on the course website or via Blackboard.</w:t>
      </w:r>
    </w:p>
    <w:p w:rsidR="000938E1" w:rsidRPr="00E7582C" w:rsidRDefault="000938E1" w:rsidP="000938E1">
      <w:pPr>
        <w:pStyle w:val="Heading1"/>
        <w:rPr>
          <w:sz w:val="24"/>
          <w:szCs w:val="24"/>
        </w:rPr>
      </w:pPr>
      <w:bookmarkStart w:id="7" w:name="_Assignments"/>
      <w:bookmarkEnd w:id="7"/>
      <w:r w:rsidRPr="00E7582C">
        <w:rPr>
          <w:sz w:val="24"/>
          <w:szCs w:val="24"/>
        </w:rPr>
        <w:t>Assignments</w:t>
      </w: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b/>
          <w:bCs/>
          <w:color w:val="000000"/>
          <w:sz w:val="20"/>
          <w:szCs w:val="20"/>
        </w:rPr>
        <w:t>Assignment and Page Requirements</w:t>
      </w:r>
    </w:p>
    <w:p w:rsidR="000938E1" w:rsidRPr="004830C6" w:rsidRDefault="000938E1" w:rsidP="000938E1">
      <w:pPr>
        <w:spacing w:after="0" w:line="240" w:lineRule="auto"/>
        <w:rPr>
          <w:rFonts w:ascii="Times New Roman" w:eastAsia="Times New Roman" w:hAnsi="Times New Roman" w:cs="Times New Roman"/>
          <w:sz w:val="20"/>
          <w:szCs w:val="20"/>
        </w:rPr>
      </w:pPr>
    </w:p>
    <w:p w:rsidR="000938E1" w:rsidRDefault="000938E1" w:rsidP="000938E1">
      <w:pPr>
        <w:spacing w:after="0" w:line="240" w:lineRule="auto"/>
        <w:rPr>
          <w:rFonts w:ascii="Times New Roman" w:eastAsia="Times New Roman" w:hAnsi="Times New Roman" w:cs="Times New Roman"/>
          <w:color w:val="000000"/>
          <w:sz w:val="20"/>
          <w:szCs w:val="20"/>
        </w:rPr>
      </w:pPr>
      <w:r w:rsidRPr="004830C6">
        <w:rPr>
          <w:rFonts w:ascii="Times New Roman" w:eastAsia="Times New Roman" w:hAnsi="Times New Roman" w:cs="Times New Roman"/>
          <w:color w:val="000000"/>
          <w:sz w:val="20"/>
          <w:szCs w:val="20"/>
        </w:rPr>
        <w:t>Students are required to write a minimum of 32 pages (8000 words) in ENG 1020 (including drafts and informal writing).</w:t>
      </w:r>
    </w:p>
    <w:p w:rsidR="00736E39" w:rsidRDefault="00736E39" w:rsidP="000938E1">
      <w:pPr>
        <w:spacing w:after="0" w:line="240" w:lineRule="auto"/>
        <w:rPr>
          <w:rFonts w:ascii="Times New Roman" w:eastAsia="Times New Roman" w:hAnsi="Times New Roman" w:cs="Times New Roman"/>
          <w:color w:val="000000"/>
          <w:sz w:val="20"/>
          <w:szCs w:val="20"/>
        </w:rPr>
      </w:pPr>
    </w:p>
    <w:p w:rsidR="00736E39" w:rsidRPr="00736E39" w:rsidRDefault="00736E39" w:rsidP="00736E39">
      <w:pPr>
        <w:widowControl w:val="0"/>
        <w:autoSpaceDE w:val="0"/>
        <w:autoSpaceDN w:val="0"/>
        <w:adjustRightInd w:val="0"/>
        <w:spacing w:after="320" w:line="240" w:lineRule="auto"/>
        <w:rPr>
          <w:rFonts w:ascii="Georgia" w:eastAsiaTheme="minorEastAsia" w:hAnsi="Georgia" w:cs="Georgia"/>
          <w:sz w:val="20"/>
          <w:szCs w:val="20"/>
          <w:lang w:eastAsia="ja-JP"/>
        </w:rPr>
      </w:pPr>
      <w:r>
        <w:rPr>
          <w:rFonts w:ascii="Times New Roman" w:eastAsiaTheme="minorEastAsia" w:hAnsi="Times New Roman" w:cs="Times New Roman"/>
          <w:sz w:val="20"/>
          <w:szCs w:val="20"/>
          <w:lang w:eastAsia="ja-JP"/>
        </w:rPr>
        <w:t>The</w:t>
      </w:r>
      <w:r w:rsidRPr="00736E39">
        <w:rPr>
          <w:rFonts w:ascii="Times New Roman" w:eastAsiaTheme="minorEastAsia" w:hAnsi="Times New Roman" w:cs="Times New Roman"/>
          <w:sz w:val="20"/>
          <w:szCs w:val="20"/>
          <w:lang w:eastAsia="ja-JP"/>
        </w:rPr>
        <w:t xml:space="preserve"> assignment sequence </w:t>
      </w:r>
      <w:r>
        <w:rPr>
          <w:rFonts w:ascii="Times New Roman" w:eastAsiaTheme="minorEastAsia" w:hAnsi="Times New Roman" w:cs="Times New Roman"/>
          <w:sz w:val="20"/>
          <w:szCs w:val="20"/>
          <w:lang w:eastAsia="ja-JP"/>
        </w:rPr>
        <w:t xml:space="preserve">for this course </w:t>
      </w:r>
      <w:r w:rsidRPr="00736E39">
        <w:rPr>
          <w:rFonts w:ascii="Times New Roman" w:eastAsiaTheme="minorEastAsia" w:hAnsi="Times New Roman" w:cs="Times New Roman"/>
          <w:sz w:val="20"/>
          <w:szCs w:val="20"/>
          <w:lang w:eastAsia="ja-JP"/>
        </w:rPr>
        <w:t>reflects an emphasis on students’ identification and recontextualization of prior knowledge, research as an inductive process, integration of reflection, and practice writing in various genres.</w:t>
      </w:r>
    </w:p>
    <w:p w:rsidR="00736E39" w:rsidRPr="00736E39" w:rsidRDefault="00736E39" w:rsidP="00736E39">
      <w:pPr>
        <w:widowControl w:val="0"/>
        <w:autoSpaceDE w:val="0"/>
        <w:autoSpaceDN w:val="0"/>
        <w:adjustRightInd w:val="0"/>
        <w:spacing w:after="320" w:line="240" w:lineRule="auto"/>
        <w:rPr>
          <w:rFonts w:ascii="Georgia" w:eastAsiaTheme="minorEastAsia" w:hAnsi="Georgia" w:cs="Georgia"/>
          <w:sz w:val="20"/>
          <w:szCs w:val="20"/>
          <w:lang w:eastAsia="ja-JP"/>
        </w:rPr>
      </w:pPr>
      <w:r w:rsidRPr="00736E39">
        <w:rPr>
          <w:rFonts w:ascii="Times New Roman" w:eastAsiaTheme="minorEastAsia" w:hAnsi="Times New Roman" w:cs="Times New Roman"/>
          <w:b/>
          <w:bCs/>
          <w:sz w:val="20"/>
          <w:szCs w:val="20"/>
          <w:lang w:eastAsia="ja-JP"/>
        </w:rPr>
        <w:t>Project 1</w:t>
      </w:r>
      <w:r w:rsidRPr="00736E39">
        <w:rPr>
          <w:rFonts w:ascii="Times New Roman" w:eastAsiaTheme="minorEastAsia" w:hAnsi="Times New Roman" w:cs="Times New Roman"/>
          <w:sz w:val="20"/>
          <w:szCs w:val="20"/>
          <w:lang w:eastAsia="ja-JP"/>
        </w:rPr>
        <w:t xml:space="preserve"> serves as a personal introduction to other members of the class, as well as an </w:t>
      </w:r>
      <w:r w:rsidRPr="00736E39">
        <w:rPr>
          <w:rFonts w:ascii="Times New Roman" w:eastAsiaTheme="minorEastAsia" w:hAnsi="Times New Roman" w:cs="Times New Roman"/>
          <w:b/>
          <w:bCs/>
          <w:sz w:val="20"/>
          <w:szCs w:val="20"/>
          <w:lang w:eastAsia="ja-JP"/>
        </w:rPr>
        <w:t>exploration of primary and secondary Discourses and reflections on prior knowledge about college writing</w:t>
      </w:r>
      <w:r w:rsidRPr="00736E39">
        <w:rPr>
          <w:rFonts w:ascii="Times New Roman" w:eastAsiaTheme="minorEastAsia" w:hAnsi="Times New Roman" w:cs="Times New Roman"/>
          <w:sz w:val="20"/>
          <w:szCs w:val="20"/>
          <w:lang w:eastAsia="ja-JP"/>
        </w:rPr>
        <w:t>, as students begin to identify themselves as writers in this college classroom.</w:t>
      </w:r>
      <w:r>
        <w:rPr>
          <w:rFonts w:ascii="Times New Roman" w:eastAsiaTheme="minorEastAsia" w:hAnsi="Times New Roman" w:cs="Times New Roman"/>
          <w:sz w:val="20"/>
          <w:szCs w:val="20"/>
          <w:lang w:eastAsia="ja-JP"/>
        </w:rPr>
        <w:t xml:space="preserve"> </w:t>
      </w:r>
      <w:r w:rsidRPr="00736E39">
        <w:rPr>
          <w:rFonts w:ascii="Times New Roman" w:eastAsiaTheme="minorEastAsia" w:hAnsi="Times New Roman" w:cs="Times New Roman"/>
          <w:sz w:val="20"/>
          <w:szCs w:val="20"/>
          <w:lang w:eastAsia="ja-JP"/>
        </w:rPr>
        <w:t>These texts, 750-1000 words, are posted on the home pages of student blogs.</w:t>
      </w:r>
    </w:p>
    <w:p w:rsidR="00736E39" w:rsidRPr="00736E39" w:rsidRDefault="00736E39" w:rsidP="00736E39">
      <w:pPr>
        <w:widowControl w:val="0"/>
        <w:autoSpaceDE w:val="0"/>
        <w:autoSpaceDN w:val="0"/>
        <w:adjustRightInd w:val="0"/>
        <w:spacing w:after="320" w:line="240" w:lineRule="auto"/>
        <w:rPr>
          <w:rFonts w:ascii="Georgia" w:eastAsiaTheme="minorEastAsia" w:hAnsi="Georgia" w:cs="Georgia"/>
          <w:sz w:val="20"/>
          <w:szCs w:val="20"/>
          <w:lang w:eastAsia="ja-JP"/>
        </w:rPr>
      </w:pPr>
      <w:r w:rsidRPr="00736E39">
        <w:rPr>
          <w:rFonts w:ascii="Times New Roman" w:eastAsiaTheme="minorEastAsia" w:hAnsi="Times New Roman" w:cs="Times New Roman"/>
          <w:sz w:val="20"/>
          <w:szCs w:val="20"/>
          <w:lang w:eastAsia="ja-JP"/>
        </w:rPr>
        <w:t>In</w:t>
      </w:r>
      <w:r w:rsidRPr="00736E39">
        <w:rPr>
          <w:rFonts w:ascii="Times New Roman" w:eastAsiaTheme="minorEastAsia" w:hAnsi="Times New Roman" w:cs="Times New Roman"/>
          <w:b/>
          <w:bCs/>
          <w:sz w:val="20"/>
          <w:szCs w:val="20"/>
          <w:lang w:eastAsia="ja-JP"/>
        </w:rPr>
        <w:t xml:space="preserve"> Project 2</w:t>
      </w:r>
      <w:r w:rsidRPr="00736E39">
        <w:rPr>
          <w:rFonts w:ascii="Times New Roman" w:eastAsiaTheme="minorEastAsia" w:hAnsi="Times New Roman" w:cs="Times New Roman"/>
          <w:sz w:val="20"/>
          <w:szCs w:val="20"/>
          <w:lang w:eastAsia="ja-JP"/>
        </w:rPr>
        <w:t xml:space="preserve">, the </w:t>
      </w:r>
      <w:r w:rsidRPr="00736E39">
        <w:rPr>
          <w:rFonts w:ascii="Times New Roman" w:eastAsiaTheme="minorEastAsia" w:hAnsi="Times New Roman" w:cs="Times New Roman"/>
          <w:b/>
          <w:bCs/>
          <w:sz w:val="20"/>
          <w:szCs w:val="20"/>
          <w:lang w:eastAsia="ja-JP"/>
        </w:rPr>
        <w:t>I-Search</w:t>
      </w:r>
      <w:r w:rsidRPr="00736E39">
        <w:rPr>
          <w:rFonts w:ascii="Times New Roman" w:eastAsiaTheme="minorEastAsia" w:hAnsi="Times New Roman" w:cs="Times New Roman"/>
          <w:sz w:val="20"/>
          <w:szCs w:val="20"/>
          <w:lang w:eastAsia="ja-JP"/>
        </w:rPr>
        <w:t>, students will narrate and reflect on their research process as they search for answers to research questions about the communicative practices or functions of the discourse communities in which they are involved.Using  research methods that include interviews, observations, and genre analysis, students will compose this 1500-2000 word essay.</w:t>
      </w:r>
    </w:p>
    <w:p w:rsidR="00736E39" w:rsidRPr="00736E39" w:rsidRDefault="00736E39" w:rsidP="00736E39">
      <w:pPr>
        <w:widowControl w:val="0"/>
        <w:autoSpaceDE w:val="0"/>
        <w:autoSpaceDN w:val="0"/>
        <w:adjustRightInd w:val="0"/>
        <w:spacing w:after="320" w:line="240" w:lineRule="auto"/>
        <w:rPr>
          <w:rFonts w:ascii="Georgia" w:eastAsiaTheme="minorEastAsia" w:hAnsi="Georgia" w:cs="Georgia"/>
          <w:sz w:val="20"/>
          <w:szCs w:val="20"/>
          <w:lang w:eastAsia="ja-JP"/>
        </w:rPr>
      </w:pPr>
      <w:r w:rsidRPr="00736E39">
        <w:rPr>
          <w:rFonts w:ascii="Times New Roman" w:eastAsiaTheme="minorEastAsia" w:hAnsi="Times New Roman" w:cs="Times New Roman"/>
          <w:sz w:val="20"/>
          <w:szCs w:val="20"/>
          <w:lang w:eastAsia="ja-JP"/>
        </w:rPr>
        <w:t xml:space="preserve">In </w:t>
      </w:r>
      <w:r w:rsidRPr="00736E39">
        <w:rPr>
          <w:rFonts w:ascii="Times New Roman" w:eastAsiaTheme="minorEastAsia" w:hAnsi="Times New Roman" w:cs="Times New Roman"/>
          <w:b/>
          <w:bCs/>
          <w:sz w:val="20"/>
          <w:szCs w:val="20"/>
          <w:lang w:eastAsia="ja-JP"/>
        </w:rPr>
        <w:t>Project 3</w:t>
      </w:r>
      <w:r w:rsidRPr="00736E39">
        <w:rPr>
          <w:rFonts w:ascii="Times New Roman" w:eastAsiaTheme="minorEastAsia" w:hAnsi="Times New Roman" w:cs="Times New Roman"/>
          <w:sz w:val="20"/>
          <w:szCs w:val="20"/>
          <w:lang w:eastAsia="ja-JP"/>
        </w:rPr>
        <w:t xml:space="preserve">, students will collaborate on projects that </w:t>
      </w:r>
      <w:r w:rsidRPr="00736E39">
        <w:rPr>
          <w:rFonts w:ascii="Times New Roman" w:eastAsiaTheme="minorEastAsia" w:hAnsi="Times New Roman" w:cs="Times New Roman"/>
          <w:b/>
          <w:bCs/>
          <w:sz w:val="20"/>
          <w:szCs w:val="20"/>
          <w:lang w:eastAsia="ja-JP"/>
        </w:rPr>
        <w:t>evaluate</w:t>
      </w:r>
      <w:r w:rsidRPr="00736E39">
        <w:rPr>
          <w:rFonts w:ascii="Times New Roman" w:eastAsiaTheme="minorEastAsia" w:hAnsi="Times New Roman" w:cs="Times New Roman"/>
          <w:sz w:val="20"/>
          <w:szCs w:val="20"/>
          <w:lang w:eastAsia="ja-JP"/>
        </w:rPr>
        <w:t xml:space="preserve"> a need for change or intervention within a familiar discourse community, and will write a </w:t>
      </w:r>
      <w:r w:rsidRPr="00736E39">
        <w:rPr>
          <w:rFonts w:ascii="Times New Roman" w:eastAsiaTheme="minorEastAsia" w:hAnsi="Times New Roman" w:cs="Times New Roman"/>
          <w:b/>
          <w:bCs/>
          <w:sz w:val="20"/>
          <w:szCs w:val="20"/>
          <w:lang w:eastAsia="ja-JP"/>
        </w:rPr>
        <w:t>proposal</w:t>
      </w:r>
      <w:r w:rsidRPr="00736E39">
        <w:rPr>
          <w:rFonts w:ascii="Times New Roman" w:eastAsiaTheme="minorEastAsia" w:hAnsi="Times New Roman" w:cs="Times New Roman"/>
          <w:sz w:val="20"/>
          <w:szCs w:val="20"/>
          <w:lang w:eastAsia="ja-JP"/>
        </w:rPr>
        <w:t xml:space="preserve"> developing that plan for intervention.</w:t>
      </w:r>
      <w:r>
        <w:rPr>
          <w:rFonts w:ascii="Times New Roman" w:eastAsiaTheme="minorEastAsia" w:hAnsi="Times New Roman" w:cs="Times New Roman"/>
          <w:sz w:val="20"/>
          <w:szCs w:val="20"/>
          <w:lang w:eastAsia="ja-JP"/>
        </w:rPr>
        <w:t xml:space="preserve"> </w:t>
      </w:r>
      <w:r w:rsidRPr="00736E39">
        <w:rPr>
          <w:rFonts w:ascii="Times New Roman" w:eastAsiaTheme="minorEastAsia" w:hAnsi="Times New Roman" w:cs="Times New Roman"/>
          <w:sz w:val="20"/>
          <w:szCs w:val="20"/>
          <w:lang w:eastAsia="ja-JP"/>
        </w:rPr>
        <w:t>These evaluation/proposal projects, formal essays of 2000-2500 words, will be followed by a formal presentation to the class, outlining and demonstrating relevant genres for intervention.</w:t>
      </w:r>
    </w:p>
    <w:p w:rsidR="006A7ACE" w:rsidRDefault="00736E39" w:rsidP="00736E39">
      <w:pPr>
        <w:widowControl w:val="0"/>
        <w:autoSpaceDE w:val="0"/>
        <w:autoSpaceDN w:val="0"/>
        <w:adjustRightInd w:val="0"/>
        <w:spacing w:after="320" w:line="240" w:lineRule="auto"/>
        <w:rPr>
          <w:rFonts w:ascii="Times New Roman" w:eastAsia="Times New Roman" w:hAnsi="Times New Roman" w:cs="Times New Roman"/>
          <w:color w:val="000000"/>
          <w:sz w:val="20"/>
          <w:szCs w:val="20"/>
        </w:rPr>
      </w:pPr>
      <w:r>
        <w:rPr>
          <w:rFonts w:ascii="Georgia" w:eastAsiaTheme="minorEastAsia" w:hAnsi="Georgia" w:cs="Georgia"/>
          <w:bCs/>
          <w:sz w:val="20"/>
          <w:szCs w:val="20"/>
          <w:lang w:eastAsia="ja-JP"/>
        </w:rPr>
        <w:t xml:space="preserve">To </w:t>
      </w:r>
      <w:r w:rsidR="000938E1" w:rsidRPr="004830C6">
        <w:rPr>
          <w:rFonts w:ascii="Times New Roman" w:eastAsia="Times New Roman" w:hAnsi="Times New Roman" w:cs="Times New Roman"/>
          <w:color w:val="000000"/>
          <w:sz w:val="20"/>
          <w:szCs w:val="20"/>
        </w:rPr>
        <w:t>pass this course, students must complete a final portfolio and reflective argument assignment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t>(Project 4)</w:t>
      </w:r>
      <w:r w:rsidR="000938E1" w:rsidRPr="004830C6">
        <w:rPr>
          <w:rFonts w:ascii="Times New Roman" w:eastAsia="Times New Roman" w:hAnsi="Times New Roman" w:cs="Times New Roman"/>
          <w:color w:val="000000"/>
          <w:sz w:val="20"/>
          <w:szCs w:val="20"/>
        </w:rPr>
        <w:t xml:space="preserve"> required by the WSU Composition Program. This assignment is designed to prepare students to transfer knowledge and skills from ENG 1020 to subsequent courses and other writing contexts. It is based in research in psychology and writing studies. This research shows that metacognition, or analysis of one’s own thinking processes, is key to helping people transfer knowledge and skills from the context where they were initially learned to future contexts. To help students prepare to draft the Reflective Argument, this course includes reflective assignments designed to promote metacognition.</w:t>
      </w:r>
      <w:r w:rsidR="006A7ACE">
        <w:rPr>
          <w:rFonts w:ascii="Times New Roman" w:eastAsia="Times New Roman" w:hAnsi="Times New Roman" w:cs="Times New Roman"/>
          <w:color w:val="000000"/>
          <w:sz w:val="20"/>
          <w:szCs w:val="20"/>
        </w:rPr>
        <w:t xml:space="preserve"> The reflective argument essay is approximately 2000-2500 words long.</w:t>
      </w:r>
    </w:p>
    <w:p w:rsidR="006A7ACE" w:rsidRPr="006A7ACE" w:rsidRDefault="006A7ACE" w:rsidP="00736E39">
      <w:pPr>
        <w:widowControl w:val="0"/>
        <w:autoSpaceDE w:val="0"/>
        <w:autoSpaceDN w:val="0"/>
        <w:adjustRightInd w:val="0"/>
        <w:spacing w:after="32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In addition to these projects, students will compose weekly reading responses and reflections as they develop ideas for writing. </w:t>
      </w:r>
    </w:p>
    <w:p w:rsidR="000938E1" w:rsidRDefault="000938E1" w:rsidP="000938E1">
      <w:pPr>
        <w:pStyle w:val="Heading1"/>
        <w:rPr>
          <w:sz w:val="24"/>
          <w:szCs w:val="24"/>
        </w:rPr>
      </w:pPr>
      <w:bookmarkStart w:id="8" w:name="_Grading"/>
      <w:bookmarkEnd w:id="8"/>
      <w:r w:rsidRPr="00E7582C">
        <w:rPr>
          <w:sz w:val="24"/>
          <w:szCs w:val="24"/>
        </w:rPr>
        <w:t>Grading</w:t>
      </w:r>
    </w:p>
    <w:p w:rsidR="00736E39" w:rsidRPr="005A27E4" w:rsidRDefault="00736E39" w:rsidP="00736E39">
      <w:pPr>
        <w:rPr>
          <w:b/>
          <w:i/>
          <w:sz w:val="20"/>
          <w:szCs w:val="20"/>
          <w:lang w:eastAsia="ja-JP"/>
        </w:rPr>
      </w:pPr>
      <w:r w:rsidRPr="00F20C60">
        <w:rPr>
          <w:sz w:val="20"/>
          <w:szCs w:val="20"/>
        </w:rPr>
        <w:t>In a college course, the syllabus often acts as a contract between instructor and student, stating that students will complete a certain amount of work, to a certain level of quality, to receive a particular grade.  We will be using a contract grading system this semester.</w:t>
      </w:r>
      <w:r>
        <w:rPr>
          <w:sz w:val="20"/>
          <w:szCs w:val="20"/>
        </w:rPr>
        <w:t xml:space="preserve"> </w:t>
      </w:r>
      <w:r w:rsidRPr="00F20C60">
        <w:rPr>
          <w:b/>
          <w:i/>
          <w:sz w:val="20"/>
          <w:szCs w:val="20"/>
          <w:lang w:eastAsia="ja-JP"/>
        </w:rPr>
        <w:t>The following learning behaviors are intended to focus and support your efforts toward becoming a better writer:</w:t>
      </w:r>
    </w:p>
    <w:p w:rsidR="00736E39" w:rsidRPr="00F20C60" w:rsidRDefault="00736E39" w:rsidP="00736E39">
      <w:pPr>
        <w:widowControl w:val="0"/>
        <w:numPr>
          <w:ilvl w:val="0"/>
          <w:numId w:val="7"/>
        </w:numPr>
        <w:tabs>
          <w:tab w:val="left" w:pos="220"/>
          <w:tab w:val="left" w:pos="720"/>
        </w:tabs>
        <w:autoSpaceDE w:val="0"/>
        <w:autoSpaceDN w:val="0"/>
        <w:adjustRightInd w:val="0"/>
        <w:spacing w:after="320" w:line="240" w:lineRule="auto"/>
        <w:ind w:hanging="720"/>
        <w:rPr>
          <w:sz w:val="20"/>
          <w:szCs w:val="20"/>
          <w:lang w:eastAsia="ja-JP"/>
        </w:rPr>
      </w:pPr>
      <w:r w:rsidRPr="00F20C60">
        <w:rPr>
          <w:sz w:val="20"/>
          <w:szCs w:val="20"/>
          <w:lang w:eastAsia="ja-JP"/>
        </w:rPr>
        <w:t xml:space="preserve">attend class regularly—not missing more than four class sessions (after four absences, the course grade will be lowered one letter grade); </w:t>
      </w:r>
    </w:p>
    <w:p w:rsidR="00736E39" w:rsidRPr="00F20C60" w:rsidRDefault="00736E39" w:rsidP="00736E39">
      <w:pPr>
        <w:widowControl w:val="0"/>
        <w:numPr>
          <w:ilvl w:val="0"/>
          <w:numId w:val="7"/>
        </w:numPr>
        <w:tabs>
          <w:tab w:val="left" w:pos="220"/>
          <w:tab w:val="left" w:pos="720"/>
        </w:tabs>
        <w:autoSpaceDE w:val="0"/>
        <w:autoSpaceDN w:val="0"/>
        <w:adjustRightInd w:val="0"/>
        <w:spacing w:after="320" w:line="240" w:lineRule="auto"/>
        <w:ind w:hanging="720"/>
        <w:rPr>
          <w:sz w:val="20"/>
          <w:szCs w:val="20"/>
          <w:lang w:eastAsia="ja-JP"/>
        </w:rPr>
      </w:pPr>
      <w:r w:rsidRPr="00F20C60">
        <w:rPr>
          <w:sz w:val="20"/>
          <w:szCs w:val="20"/>
          <w:lang w:eastAsia="ja-JP"/>
        </w:rPr>
        <w:t xml:space="preserve">meet due dates and writing criteria for all major assignments; </w:t>
      </w:r>
    </w:p>
    <w:p w:rsidR="00736E39" w:rsidRPr="00F20C60" w:rsidRDefault="00736E39" w:rsidP="00736E39">
      <w:pPr>
        <w:widowControl w:val="0"/>
        <w:numPr>
          <w:ilvl w:val="0"/>
          <w:numId w:val="7"/>
        </w:numPr>
        <w:tabs>
          <w:tab w:val="left" w:pos="220"/>
          <w:tab w:val="left" w:pos="720"/>
        </w:tabs>
        <w:autoSpaceDE w:val="0"/>
        <w:autoSpaceDN w:val="0"/>
        <w:adjustRightInd w:val="0"/>
        <w:spacing w:after="320" w:line="240" w:lineRule="auto"/>
        <w:ind w:hanging="720"/>
        <w:rPr>
          <w:sz w:val="20"/>
          <w:szCs w:val="20"/>
          <w:lang w:eastAsia="ja-JP"/>
        </w:rPr>
      </w:pPr>
      <w:r w:rsidRPr="00F20C60">
        <w:rPr>
          <w:sz w:val="20"/>
          <w:szCs w:val="20"/>
          <w:lang w:eastAsia="ja-JP"/>
        </w:rPr>
        <w:t xml:space="preserve">participate in all in-class exercises and activities (i.e. ask questions, take notes, listen to and respond to others, etc.); </w:t>
      </w:r>
    </w:p>
    <w:p w:rsidR="00736E39" w:rsidRPr="00F20C60" w:rsidRDefault="00736E39" w:rsidP="00736E39">
      <w:pPr>
        <w:widowControl w:val="0"/>
        <w:numPr>
          <w:ilvl w:val="0"/>
          <w:numId w:val="7"/>
        </w:numPr>
        <w:tabs>
          <w:tab w:val="left" w:pos="220"/>
          <w:tab w:val="left" w:pos="720"/>
        </w:tabs>
        <w:autoSpaceDE w:val="0"/>
        <w:autoSpaceDN w:val="0"/>
        <w:adjustRightInd w:val="0"/>
        <w:spacing w:after="320" w:line="240" w:lineRule="auto"/>
        <w:ind w:hanging="720"/>
        <w:rPr>
          <w:sz w:val="20"/>
          <w:szCs w:val="20"/>
          <w:lang w:eastAsia="ja-JP"/>
        </w:rPr>
      </w:pPr>
      <w:r w:rsidRPr="00F20C60">
        <w:rPr>
          <w:sz w:val="20"/>
          <w:szCs w:val="20"/>
          <w:lang w:eastAsia="ja-JP"/>
        </w:rPr>
        <w:t xml:space="preserve">complete all </w:t>
      </w:r>
      <w:r w:rsidR="006C26AB">
        <w:rPr>
          <w:sz w:val="20"/>
          <w:szCs w:val="20"/>
          <w:lang w:eastAsia="ja-JP"/>
        </w:rPr>
        <w:t>reading responses</w:t>
      </w:r>
      <w:r w:rsidRPr="00F20C60">
        <w:rPr>
          <w:sz w:val="20"/>
          <w:szCs w:val="20"/>
          <w:lang w:eastAsia="ja-JP"/>
        </w:rPr>
        <w:t xml:space="preserve"> and reflection writing</w:t>
      </w:r>
      <w:r w:rsidR="006C26AB">
        <w:rPr>
          <w:sz w:val="20"/>
          <w:szCs w:val="20"/>
          <w:lang w:eastAsia="ja-JP"/>
        </w:rPr>
        <w:t>, with a “plus” or “check” on at least 7 of the 10 responses and reflections (Reflection 5 counts as a formal writing assignment)</w:t>
      </w:r>
      <w:r w:rsidRPr="00F20C60">
        <w:rPr>
          <w:sz w:val="20"/>
          <w:szCs w:val="20"/>
          <w:lang w:eastAsia="ja-JP"/>
        </w:rPr>
        <w:t xml:space="preserve">; </w:t>
      </w:r>
    </w:p>
    <w:p w:rsidR="00736E39" w:rsidRPr="00F20C60" w:rsidRDefault="00736E39" w:rsidP="00736E39">
      <w:pPr>
        <w:widowControl w:val="0"/>
        <w:numPr>
          <w:ilvl w:val="0"/>
          <w:numId w:val="7"/>
        </w:numPr>
        <w:tabs>
          <w:tab w:val="left" w:pos="220"/>
          <w:tab w:val="left" w:pos="720"/>
        </w:tabs>
        <w:autoSpaceDE w:val="0"/>
        <w:autoSpaceDN w:val="0"/>
        <w:adjustRightInd w:val="0"/>
        <w:spacing w:after="320" w:line="240" w:lineRule="auto"/>
        <w:ind w:hanging="720"/>
        <w:rPr>
          <w:sz w:val="20"/>
          <w:szCs w:val="20"/>
          <w:lang w:eastAsia="ja-JP"/>
        </w:rPr>
      </w:pPr>
      <w:r w:rsidRPr="00F20C60">
        <w:rPr>
          <w:sz w:val="20"/>
          <w:szCs w:val="20"/>
          <w:lang w:eastAsia="ja-JP"/>
        </w:rPr>
        <w:t>demonstrate reflective and responsible rhetorical choices in developing writing projects, class discussion, public forums, peer feedback, and collaborative writing</w:t>
      </w:r>
    </w:p>
    <w:p w:rsidR="00736E39" w:rsidRPr="00F20C60" w:rsidRDefault="00736E39" w:rsidP="00736E39">
      <w:pPr>
        <w:widowControl w:val="0"/>
        <w:numPr>
          <w:ilvl w:val="0"/>
          <w:numId w:val="7"/>
        </w:numPr>
        <w:tabs>
          <w:tab w:val="left" w:pos="220"/>
          <w:tab w:val="left" w:pos="720"/>
        </w:tabs>
        <w:autoSpaceDE w:val="0"/>
        <w:autoSpaceDN w:val="0"/>
        <w:adjustRightInd w:val="0"/>
        <w:spacing w:after="320" w:line="240" w:lineRule="auto"/>
        <w:ind w:hanging="720"/>
        <w:rPr>
          <w:sz w:val="20"/>
          <w:szCs w:val="20"/>
          <w:lang w:eastAsia="ja-JP"/>
        </w:rPr>
      </w:pPr>
      <w:r w:rsidRPr="00F20C60">
        <w:rPr>
          <w:sz w:val="20"/>
          <w:szCs w:val="20"/>
          <w:lang w:eastAsia="ja-JP"/>
        </w:rPr>
        <w:t xml:space="preserve">attend conferences with the teacher to discuss drafts </w:t>
      </w:r>
    </w:p>
    <w:p w:rsidR="00736E39" w:rsidRPr="00F20C60" w:rsidRDefault="00736E39" w:rsidP="00736E39">
      <w:pPr>
        <w:widowControl w:val="0"/>
        <w:numPr>
          <w:ilvl w:val="0"/>
          <w:numId w:val="7"/>
        </w:numPr>
        <w:tabs>
          <w:tab w:val="left" w:pos="220"/>
          <w:tab w:val="left" w:pos="720"/>
        </w:tabs>
        <w:autoSpaceDE w:val="0"/>
        <w:autoSpaceDN w:val="0"/>
        <w:adjustRightInd w:val="0"/>
        <w:spacing w:after="320" w:line="240" w:lineRule="auto"/>
        <w:ind w:hanging="720"/>
        <w:rPr>
          <w:sz w:val="20"/>
          <w:szCs w:val="20"/>
          <w:lang w:eastAsia="ja-JP"/>
        </w:rPr>
      </w:pPr>
      <w:bookmarkStart w:id="9" w:name="_GoBack"/>
      <w:bookmarkEnd w:id="9"/>
      <w:r w:rsidRPr="00F20C60">
        <w:rPr>
          <w:sz w:val="20"/>
          <w:szCs w:val="20"/>
          <w:lang w:eastAsia="ja-JP"/>
        </w:rPr>
        <w:t>Maintain a portfolio with written evidence of</w:t>
      </w:r>
    </w:p>
    <w:p w:rsidR="00736E39" w:rsidRPr="00F20C60" w:rsidRDefault="00736E39" w:rsidP="00736E39">
      <w:pPr>
        <w:widowControl w:val="0"/>
        <w:tabs>
          <w:tab w:val="left" w:pos="220"/>
          <w:tab w:val="left" w:pos="720"/>
        </w:tabs>
        <w:autoSpaceDE w:val="0"/>
        <w:autoSpaceDN w:val="0"/>
        <w:adjustRightInd w:val="0"/>
        <w:spacing w:after="320"/>
        <w:rPr>
          <w:sz w:val="20"/>
          <w:szCs w:val="20"/>
          <w:lang w:eastAsia="ja-JP"/>
        </w:rPr>
      </w:pPr>
      <w:r w:rsidRPr="00F20C60">
        <w:rPr>
          <w:sz w:val="20"/>
          <w:szCs w:val="20"/>
          <w:lang w:eastAsia="ja-JP"/>
        </w:rPr>
        <w:tab/>
      </w:r>
      <w:r w:rsidRPr="00F20C60">
        <w:rPr>
          <w:sz w:val="20"/>
          <w:szCs w:val="20"/>
          <w:lang w:eastAsia="ja-JP"/>
        </w:rPr>
        <w:tab/>
        <w:t xml:space="preserve">a. sustained effort and investment on each draft of all papers; </w:t>
      </w:r>
    </w:p>
    <w:p w:rsidR="00736E39" w:rsidRPr="00F20C60" w:rsidRDefault="00736E39" w:rsidP="00736E39">
      <w:pPr>
        <w:widowControl w:val="0"/>
        <w:tabs>
          <w:tab w:val="left" w:pos="220"/>
          <w:tab w:val="left" w:pos="720"/>
        </w:tabs>
        <w:autoSpaceDE w:val="0"/>
        <w:autoSpaceDN w:val="0"/>
        <w:adjustRightInd w:val="0"/>
        <w:spacing w:after="320"/>
        <w:ind w:left="220"/>
        <w:rPr>
          <w:sz w:val="20"/>
          <w:szCs w:val="20"/>
          <w:lang w:eastAsia="ja-JP"/>
        </w:rPr>
      </w:pPr>
      <w:r>
        <w:rPr>
          <w:sz w:val="20"/>
          <w:szCs w:val="20"/>
          <w:lang w:eastAsia="ja-JP"/>
        </w:rPr>
        <w:tab/>
      </w:r>
      <w:r w:rsidRPr="00F20C60">
        <w:rPr>
          <w:sz w:val="20"/>
          <w:szCs w:val="20"/>
          <w:lang w:eastAsia="ja-JP"/>
        </w:rPr>
        <w:t xml:space="preserve">b. substantive revisions when the assignment is to revise—extending or changing the thinking or organization—not just editing or touching up; </w:t>
      </w:r>
    </w:p>
    <w:p w:rsidR="00736E39" w:rsidRPr="00F20C60" w:rsidRDefault="00736E39" w:rsidP="00736E39">
      <w:pPr>
        <w:widowControl w:val="0"/>
        <w:tabs>
          <w:tab w:val="left" w:pos="220"/>
          <w:tab w:val="left" w:pos="720"/>
        </w:tabs>
        <w:autoSpaceDE w:val="0"/>
        <w:autoSpaceDN w:val="0"/>
        <w:adjustRightInd w:val="0"/>
        <w:spacing w:after="320"/>
        <w:ind w:left="220"/>
        <w:rPr>
          <w:sz w:val="20"/>
          <w:szCs w:val="20"/>
          <w:lang w:eastAsia="ja-JP"/>
        </w:rPr>
      </w:pPr>
      <w:r>
        <w:rPr>
          <w:sz w:val="20"/>
          <w:szCs w:val="20"/>
          <w:lang w:eastAsia="ja-JP"/>
        </w:rPr>
        <w:tab/>
      </w:r>
      <w:r w:rsidRPr="00F20C60">
        <w:rPr>
          <w:sz w:val="20"/>
          <w:szCs w:val="20"/>
          <w:lang w:eastAsia="ja-JP"/>
        </w:rPr>
        <w:t xml:space="preserve">c. copy-edited final revisions of main assignments that conform to the conventions of edited, revised English; </w:t>
      </w:r>
    </w:p>
    <w:p w:rsidR="00736E39" w:rsidRDefault="00736E39" w:rsidP="00736E39">
      <w:pPr>
        <w:widowControl w:val="0"/>
        <w:tabs>
          <w:tab w:val="left" w:pos="220"/>
          <w:tab w:val="left" w:pos="720"/>
        </w:tabs>
        <w:autoSpaceDE w:val="0"/>
        <w:autoSpaceDN w:val="0"/>
        <w:adjustRightInd w:val="0"/>
        <w:spacing w:after="320"/>
        <w:rPr>
          <w:sz w:val="20"/>
          <w:szCs w:val="20"/>
          <w:lang w:eastAsia="ja-JP"/>
        </w:rPr>
      </w:pPr>
      <w:r w:rsidRPr="00F20C60">
        <w:rPr>
          <w:sz w:val="20"/>
          <w:szCs w:val="20"/>
          <w:lang w:eastAsia="ja-JP"/>
        </w:rPr>
        <w:t xml:space="preserve">Completion of all assignments, full participation in all class activities, and demonstration of the behaviors listed above will result in a grade of “B” (“above average”). </w:t>
      </w:r>
    </w:p>
    <w:p w:rsidR="002B5372" w:rsidRPr="002B5372" w:rsidRDefault="002B5372" w:rsidP="00736E39">
      <w:pPr>
        <w:widowControl w:val="0"/>
        <w:tabs>
          <w:tab w:val="left" w:pos="220"/>
          <w:tab w:val="left" w:pos="720"/>
        </w:tabs>
        <w:autoSpaceDE w:val="0"/>
        <w:autoSpaceDN w:val="0"/>
        <w:adjustRightInd w:val="0"/>
        <w:spacing w:after="320"/>
        <w:rPr>
          <w:b/>
          <w:sz w:val="20"/>
          <w:szCs w:val="20"/>
          <w:lang w:eastAsia="ja-JP"/>
        </w:rPr>
      </w:pPr>
      <w:r>
        <w:rPr>
          <w:b/>
          <w:sz w:val="20"/>
          <w:szCs w:val="20"/>
          <w:lang w:eastAsia="ja-JP"/>
        </w:rPr>
        <w:t xml:space="preserve">When you put together your portfolio at the end of the semester, you will select three of the following formal texts to demonstrate your writing ability: Projects 1, 2, 3, and Reflection 5. Please note that of these, only Projects 1 and 2 may be revised for portfolio submission once evaluated. </w:t>
      </w:r>
    </w:p>
    <w:p w:rsidR="00736E39" w:rsidRPr="00F20C60" w:rsidRDefault="00736E39" w:rsidP="00736E39">
      <w:pPr>
        <w:widowControl w:val="0"/>
        <w:tabs>
          <w:tab w:val="left" w:pos="220"/>
          <w:tab w:val="left" w:pos="720"/>
        </w:tabs>
        <w:autoSpaceDE w:val="0"/>
        <w:autoSpaceDN w:val="0"/>
        <w:adjustRightInd w:val="0"/>
        <w:spacing w:after="320"/>
        <w:rPr>
          <w:sz w:val="20"/>
          <w:szCs w:val="20"/>
          <w:lang w:eastAsia="ja-JP"/>
        </w:rPr>
      </w:pPr>
      <w:r w:rsidRPr="00F20C60">
        <w:rPr>
          <w:sz w:val="20"/>
          <w:szCs w:val="20"/>
          <w:lang w:eastAsia="ja-JP"/>
        </w:rPr>
        <w:t>Grades higher than B  (B+, A-, A) may be achieved by producing writing of excellent quality. Your projects and portfolios will be your opportunity to demonstrate this. Rubrics for each assignment outline the qualities of “excellent” writing.</w:t>
      </w:r>
      <w:r w:rsidR="002B5372">
        <w:rPr>
          <w:sz w:val="20"/>
          <w:szCs w:val="20"/>
          <w:lang w:eastAsia="ja-JP"/>
        </w:rPr>
        <w:t xml:space="preserve"> </w:t>
      </w:r>
    </w:p>
    <w:p w:rsidR="00736E39" w:rsidRDefault="00736E39" w:rsidP="00736E39">
      <w:pPr>
        <w:widowControl w:val="0"/>
        <w:tabs>
          <w:tab w:val="left" w:pos="220"/>
          <w:tab w:val="left" w:pos="720"/>
        </w:tabs>
        <w:autoSpaceDE w:val="0"/>
        <w:autoSpaceDN w:val="0"/>
        <w:adjustRightInd w:val="0"/>
        <w:spacing w:after="320"/>
        <w:rPr>
          <w:sz w:val="20"/>
          <w:szCs w:val="20"/>
          <w:lang w:eastAsia="ja-JP"/>
        </w:rPr>
      </w:pPr>
      <w:r w:rsidRPr="00F20C60">
        <w:rPr>
          <w:sz w:val="20"/>
          <w:szCs w:val="20"/>
          <w:lang w:eastAsia="ja-JP"/>
        </w:rPr>
        <w:t>Grades lower than a B (B-, C+, C, C-, D, F) may result if students do not fulfill the terms of the contract (e.g. miss more than four classes, fail to complete some assignments, do not revise writing, fail to participate in peer review sessions, etc.). A “C” is a passing grade for the course.</w:t>
      </w:r>
    </w:p>
    <w:p w:rsidR="005A27E4" w:rsidRDefault="005A27E4" w:rsidP="005A27E4">
      <w:pPr>
        <w:widowControl w:val="0"/>
        <w:tabs>
          <w:tab w:val="left" w:pos="220"/>
          <w:tab w:val="left" w:pos="720"/>
        </w:tabs>
        <w:autoSpaceDE w:val="0"/>
        <w:autoSpaceDN w:val="0"/>
        <w:adjustRightInd w:val="0"/>
        <w:spacing w:after="320"/>
        <w:rPr>
          <w:b/>
          <w:sz w:val="20"/>
          <w:szCs w:val="20"/>
          <w:lang w:eastAsia="ja-JP"/>
        </w:rPr>
      </w:pPr>
      <w:r>
        <w:rPr>
          <w:b/>
          <w:sz w:val="20"/>
          <w:szCs w:val="20"/>
          <w:lang w:eastAsia="ja-JP"/>
        </w:rPr>
        <w:t>Students will be provided with hard copies of the grade contract to sign and return during the first week of class, signifying their understanding of and agreement with these learning values. An annotated version of the grade contract is also available on the course website.</w:t>
      </w:r>
    </w:p>
    <w:p w:rsidR="000938E1" w:rsidRPr="005A27E4" w:rsidRDefault="000938E1" w:rsidP="005A27E4">
      <w:pPr>
        <w:widowControl w:val="0"/>
        <w:tabs>
          <w:tab w:val="left" w:pos="220"/>
          <w:tab w:val="left" w:pos="720"/>
        </w:tabs>
        <w:autoSpaceDE w:val="0"/>
        <w:autoSpaceDN w:val="0"/>
        <w:adjustRightInd w:val="0"/>
        <w:spacing w:after="320"/>
        <w:rPr>
          <w:b/>
          <w:sz w:val="20"/>
          <w:szCs w:val="20"/>
          <w:lang w:eastAsia="ja-JP"/>
        </w:rPr>
      </w:pPr>
      <w:r w:rsidRPr="004830C6">
        <w:rPr>
          <w:rFonts w:ascii="Times New Roman" w:eastAsia="Times New Roman" w:hAnsi="Times New Roman" w:cs="Times New Roman"/>
          <w:b/>
          <w:color w:val="000000"/>
          <w:sz w:val="20"/>
          <w:szCs w:val="20"/>
        </w:rPr>
        <w:t>WSU Grading Scale:</w:t>
      </w:r>
    </w:p>
    <w:p w:rsidR="000938E1" w:rsidRPr="004830C6" w:rsidRDefault="000938E1" w:rsidP="000938E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A</w:t>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94-100%</w:t>
      </w:r>
    </w:p>
    <w:p w:rsidR="000938E1" w:rsidRPr="004830C6" w:rsidRDefault="000938E1" w:rsidP="000938E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A-</w:t>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90-93%</w:t>
      </w:r>
    </w:p>
    <w:p w:rsidR="000938E1" w:rsidRPr="004830C6" w:rsidRDefault="000938E1" w:rsidP="000938E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B+</w:t>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87-89%</w:t>
      </w:r>
    </w:p>
    <w:p w:rsidR="000938E1" w:rsidRPr="004830C6" w:rsidRDefault="000938E1" w:rsidP="000938E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B</w:t>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84-86%</w:t>
      </w:r>
    </w:p>
    <w:p w:rsidR="000938E1" w:rsidRPr="004830C6" w:rsidRDefault="000938E1" w:rsidP="000938E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B-</w:t>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80-83%</w:t>
      </w:r>
    </w:p>
    <w:p w:rsidR="000938E1" w:rsidRPr="004830C6" w:rsidRDefault="000938E1" w:rsidP="000938E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C+</w:t>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77-79%</w:t>
      </w:r>
    </w:p>
    <w:p w:rsidR="000938E1" w:rsidRPr="004830C6" w:rsidRDefault="000938E1" w:rsidP="000938E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C</w:t>
      </w:r>
      <w:r>
        <w:rPr>
          <w:rFonts w:ascii="Times New Roman" w:eastAsia="Times New Roman" w:hAnsi="Times New Roman" w:cs="Times New Roman"/>
          <w:color w:val="000000"/>
          <w:sz w:val="20"/>
          <w:szCs w:val="20"/>
        </w:rPr>
        <w:tab/>
        <w:t xml:space="preserve">74-76%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A grade of C or better fulfills the</w:t>
      </w:r>
    </w:p>
    <w:p w:rsidR="000938E1" w:rsidRPr="004830C6" w:rsidRDefault="000938E1" w:rsidP="000938E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C-</w:t>
      </w:r>
      <w:r>
        <w:rPr>
          <w:rFonts w:ascii="Times New Roman" w:eastAsia="Times New Roman" w:hAnsi="Times New Roman" w:cs="Times New Roman"/>
          <w:color w:val="000000"/>
          <w:sz w:val="20"/>
          <w:szCs w:val="20"/>
        </w:rPr>
        <w:tab/>
        <w:t xml:space="preserve">70-73% </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General Education IC requirement</w:t>
      </w:r>
    </w:p>
    <w:p w:rsidR="000938E1" w:rsidRPr="004830C6" w:rsidRDefault="000938E1" w:rsidP="000938E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D+</w:t>
      </w:r>
      <w:r>
        <w:rPr>
          <w:rFonts w:ascii="Times New Roman" w:eastAsia="Times New Roman" w:hAnsi="Times New Roman" w:cs="Times New Roman"/>
          <w:color w:val="000000"/>
          <w:sz w:val="20"/>
          <w:szCs w:val="20"/>
        </w:rPr>
        <w:tab/>
        <w:t>67-69%</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and the prerequisite for General</w:t>
      </w:r>
    </w:p>
    <w:p w:rsidR="000938E1" w:rsidRPr="004830C6" w:rsidRDefault="000938E1" w:rsidP="000938E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D</w:t>
      </w:r>
      <w:r>
        <w:rPr>
          <w:rFonts w:ascii="Times New Roman" w:eastAsia="Times New Roman" w:hAnsi="Times New Roman" w:cs="Times New Roman"/>
          <w:color w:val="000000"/>
          <w:sz w:val="20"/>
          <w:szCs w:val="20"/>
        </w:rPr>
        <w:tab/>
        <w:t>64-66%</w:t>
      </w:r>
      <w:r>
        <w:rPr>
          <w:rFonts w:ascii="Times New Roman" w:eastAsia="Times New Roman" w:hAnsi="Times New Roman" w:cs="Times New Roman"/>
          <w:color w:val="000000"/>
          <w:sz w:val="20"/>
          <w:szCs w:val="20"/>
        </w:rPr>
        <w:tab/>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Education WI courses.</w:t>
      </w:r>
    </w:p>
    <w:p w:rsidR="000938E1" w:rsidRPr="004830C6" w:rsidRDefault="000938E1" w:rsidP="000938E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t>D-</w:t>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60-63%</w:t>
      </w:r>
    </w:p>
    <w:p w:rsidR="000938E1" w:rsidRDefault="000938E1" w:rsidP="000938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w:t>
      </w:r>
      <w:r>
        <w:rPr>
          <w:rFonts w:ascii="Times New Roman" w:eastAsia="Times New Roman" w:hAnsi="Times New Roman" w:cs="Times New Roman"/>
          <w:color w:val="000000"/>
          <w:sz w:val="20"/>
          <w:szCs w:val="20"/>
        </w:rPr>
        <w:tab/>
      </w:r>
      <w:r w:rsidRPr="004830C6">
        <w:rPr>
          <w:rFonts w:ascii="Times New Roman" w:eastAsia="Times New Roman" w:hAnsi="Times New Roman" w:cs="Times New Roman"/>
          <w:color w:val="000000"/>
          <w:sz w:val="20"/>
          <w:szCs w:val="20"/>
        </w:rPr>
        <w:t>59% or less</w:t>
      </w:r>
    </w:p>
    <w:p w:rsidR="006C26AB" w:rsidRDefault="006C26AB" w:rsidP="000938E1">
      <w:pPr>
        <w:spacing w:after="0" w:line="240" w:lineRule="auto"/>
        <w:rPr>
          <w:rFonts w:ascii="Times New Roman" w:eastAsia="Times New Roman" w:hAnsi="Times New Roman" w:cs="Times New Roman"/>
          <w:color w:val="000000"/>
          <w:sz w:val="20"/>
          <w:szCs w:val="20"/>
        </w:rPr>
      </w:pPr>
    </w:p>
    <w:p w:rsidR="006C26AB" w:rsidRDefault="006C26AB" w:rsidP="000938E1">
      <w:pPr>
        <w:spacing w:after="0" w:line="240"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Reflection and Response Grading</w:t>
      </w:r>
    </w:p>
    <w:p w:rsidR="006C26AB" w:rsidRDefault="006C26AB" w:rsidP="000938E1">
      <w:pPr>
        <w:spacing w:after="0" w:line="240" w:lineRule="auto"/>
        <w:rPr>
          <w:rFonts w:ascii="Times New Roman" w:eastAsia="Times New Roman" w:hAnsi="Times New Roman" w:cs="Times New Roman"/>
          <w:b/>
          <w:color w:val="000000"/>
          <w:sz w:val="20"/>
          <w:szCs w:val="20"/>
        </w:rPr>
      </w:pPr>
    </w:p>
    <w:p w:rsidR="006C26AB" w:rsidRDefault="006C26AB" w:rsidP="000938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You may earn one of the following scores on your reading responses and reflections:</w:t>
      </w:r>
    </w:p>
    <w:p w:rsidR="006C26AB" w:rsidRDefault="006C26AB" w:rsidP="000938E1">
      <w:pPr>
        <w:spacing w:after="0" w:line="240" w:lineRule="auto"/>
        <w:rPr>
          <w:rFonts w:ascii="Times New Roman" w:eastAsia="Times New Roman" w:hAnsi="Times New Roman" w:cs="Times New Roman"/>
          <w:color w:val="000000"/>
          <w:sz w:val="20"/>
          <w:szCs w:val="20"/>
        </w:rPr>
      </w:pPr>
    </w:p>
    <w:p w:rsidR="006C26AB" w:rsidRDefault="006C26AB" w:rsidP="000938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 “check” denotes completion of the assignment with attention to all elements of content and with minimal error.</w:t>
      </w:r>
    </w:p>
    <w:p w:rsidR="006C26AB" w:rsidRDefault="006C26AB" w:rsidP="000938E1">
      <w:pPr>
        <w:spacing w:after="0" w:line="240" w:lineRule="auto"/>
        <w:rPr>
          <w:rFonts w:ascii="Times New Roman" w:eastAsia="Times New Roman" w:hAnsi="Times New Roman" w:cs="Times New Roman"/>
          <w:color w:val="000000"/>
          <w:sz w:val="20"/>
          <w:szCs w:val="20"/>
        </w:rPr>
      </w:pPr>
    </w:p>
    <w:p w:rsidR="006C26AB" w:rsidRDefault="006C26AB" w:rsidP="000938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 “plus” denotes completion of the assignment with attention to all elements of content, minimal error, and especially insightful or well-written moments that demonstrate command of the material.</w:t>
      </w:r>
    </w:p>
    <w:p w:rsidR="006C26AB" w:rsidRDefault="006C26AB" w:rsidP="000938E1">
      <w:pPr>
        <w:spacing w:after="0" w:line="240" w:lineRule="auto"/>
        <w:rPr>
          <w:rFonts w:ascii="Times New Roman" w:eastAsia="Times New Roman" w:hAnsi="Times New Roman" w:cs="Times New Roman"/>
          <w:color w:val="000000"/>
          <w:sz w:val="20"/>
          <w:szCs w:val="20"/>
        </w:rPr>
      </w:pPr>
    </w:p>
    <w:p w:rsidR="006C26AB" w:rsidRDefault="006C26AB" w:rsidP="000938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 “minus” denotes missing content components, significantly short responses, or distracting errors. A “minus” is a reminder to spend more time reading and responding to texts.</w:t>
      </w:r>
    </w:p>
    <w:p w:rsidR="006C26AB" w:rsidRDefault="006C26AB" w:rsidP="000938E1">
      <w:pPr>
        <w:spacing w:after="0" w:line="240" w:lineRule="auto"/>
        <w:rPr>
          <w:rFonts w:ascii="Times New Roman" w:eastAsia="Times New Roman" w:hAnsi="Times New Roman" w:cs="Times New Roman"/>
          <w:color w:val="000000"/>
          <w:sz w:val="20"/>
          <w:szCs w:val="20"/>
        </w:rPr>
      </w:pPr>
    </w:p>
    <w:p w:rsidR="006C26AB" w:rsidRPr="00892FAA" w:rsidRDefault="006C26AB" w:rsidP="000938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You need to earn a “check” or “plus” on 7 of the 10 reading response or reflection assignments to meet the grade contract. </w:t>
      </w:r>
      <w:r w:rsidR="00892FAA">
        <w:rPr>
          <w:rFonts w:ascii="Times New Roman" w:eastAsia="Times New Roman" w:hAnsi="Times New Roman" w:cs="Times New Roman"/>
          <w:b/>
          <w:color w:val="000000"/>
          <w:sz w:val="20"/>
          <w:szCs w:val="20"/>
        </w:rPr>
        <w:t xml:space="preserve">ALL </w:t>
      </w:r>
      <w:r w:rsidR="00892FAA">
        <w:rPr>
          <w:rFonts w:ascii="Times New Roman" w:eastAsia="Times New Roman" w:hAnsi="Times New Roman" w:cs="Times New Roman"/>
          <w:color w:val="000000"/>
          <w:sz w:val="20"/>
          <w:szCs w:val="20"/>
        </w:rPr>
        <w:t>responses and reflections must be completed, however, to fulfill the contract, though you may use a homework pass on one. (See below.)</w:t>
      </w:r>
    </w:p>
    <w:p w:rsidR="006C26AB" w:rsidRDefault="006C26AB" w:rsidP="000938E1">
      <w:pPr>
        <w:spacing w:after="0" w:line="240" w:lineRule="auto"/>
        <w:rPr>
          <w:rFonts w:ascii="Times New Roman" w:eastAsia="Times New Roman" w:hAnsi="Times New Roman" w:cs="Times New Roman"/>
          <w:color w:val="000000"/>
          <w:sz w:val="20"/>
          <w:szCs w:val="20"/>
        </w:rPr>
      </w:pPr>
    </w:p>
    <w:p w:rsidR="006C26AB" w:rsidRDefault="006C26AB" w:rsidP="000938E1">
      <w:pPr>
        <w:spacing w:after="0" w:line="240" w:lineRule="auto"/>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“Homework Pass”</w:t>
      </w:r>
    </w:p>
    <w:p w:rsidR="006C26AB" w:rsidRDefault="006C26AB" w:rsidP="000938E1">
      <w:pPr>
        <w:spacing w:after="0" w:line="240" w:lineRule="auto"/>
        <w:rPr>
          <w:rFonts w:ascii="Times New Roman" w:eastAsia="Times New Roman" w:hAnsi="Times New Roman" w:cs="Times New Roman"/>
          <w:b/>
          <w:color w:val="000000"/>
          <w:sz w:val="20"/>
          <w:szCs w:val="20"/>
        </w:rPr>
      </w:pPr>
    </w:p>
    <w:p w:rsidR="006C26AB" w:rsidRPr="00494731" w:rsidRDefault="006C26AB" w:rsidP="000938E1">
      <w:pPr>
        <w:spacing w:after="0" w:line="240" w:lineRule="auto"/>
        <w:rPr>
          <w:rFonts w:ascii="Times New Roman" w:eastAsia="Times New Roman" w:hAnsi="Times New Roman" w:cs="Times New Roman"/>
          <w:b/>
          <w:color w:val="000000"/>
          <w:sz w:val="20"/>
          <w:szCs w:val="20"/>
        </w:rPr>
      </w:pPr>
      <w:r>
        <w:rPr>
          <w:rFonts w:ascii="Times New Roman" w:eastAsia="Times New Roman" w:hAnsi="Times New Roman" w:cs="Times New Roman"/>
          <w:color w:val="000000"/>
          <w:sz w:val="20"/>
          <w:szCs w:val="20"/>
        </w:rPr>
        <w:t xml:space="preserve">College is a complex balancing act. You’ll be working through several courses, reading, writing, taking tests, attending lectures and labs, working other jobs, taking care of family, etc. You will get ONE homework pass that may be used on any of the reading responses. </w:t>
      </w:r>
      <w:r w:rsidRPr="00494731">
        <w:rPr>
          <w:rFonts w:ascii="Times New Roman" w:eastAsia="Times New Roman" w:hAnsi="Times New Roman" w:cs="Times New Roman"/>
          <w:b/>
          <w:color w:val="000000"/>
          <w:sz w:val="20"/>
          <w:szCs w:val="20"/>
        </w:rPr>
        <w:t xml:space="preserve">The only catch is that you must tell me before the assignment is due that you will be using your pass. </w:t>
      </w:r>
    </w:p>
    <w:p w:rsidR="006C26AB" w:rsidRDefault="006C26AB" w:rsidP="000938E1">
      <w:pPr>
        <w:spacing w:after="0" w:line="240" w:lineRule="auto"/>
        <w:rPr>
          <w:rFonts w:ascii="Times New Roman" w:eastAsia="Times New Roman" w:hAnsi="Times New Roman" w:cs="Times New Roman"/>
          <w:color w:val="000000"/>
          <w:sz w:val="20"/>
          <w:szCs w:val="20"/>
        </w:rPr>
      </w:pPr>
    </w:p>
    <w:p w:rsidR="006C26AB" w:rsidRDefault="006C26AB" w:rsidP="000938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To do this, email me the following</w:t>
      </w:r>
      <w:r w:rsidR="00D16C43">
        <w:rPr>
          <w:rFonts w:ascii="Times New Roman" w:eastAsia="Times New Roman" w:hAnsi="Times New Roman" w:cs="Times New Roman"/>
          <w:color w:val="000000"/>
          <w:sz w:val="20"/>
          <w:szCs w:val="20"/>
        </w:rPr>
        <w:t xml:space="preserve"> (you may copy and paste this and fill in the blank)</w:t>
      </w:r>
      <w:r>
        <w:rPr>
          <w:rFonts w:ascii="Times New Roman" w:eastAsia="Times New Roman" w:hAnsi="Times New Roman" w:cs="Times New Roman"/>
          <w:color w:val="000000"/>
          <w:sz w:val="20"/>
          <w:szCs w:val="20"/>
        </w:rPr>
        <w:t>:</w:t>
      </w:r>
    </w:p>
    <w:p w:rsidR="006C26AB" w:rsidRDefault="006C26AB" w:rsidP="000938E1">
      <w:pPr>
        <w:spacing w:after="0" w:line="240" w:lineRule="auto"/>
        <w:rPr>
          <w:rFonts w:ascii="Times New Roman" w:eastAsia="Times New Roman" w:hAnsi="Times New Roman" w:cs="Times New Roman"/>
          <w:color w:val="000000"/>
          <w:sz w:val="20"/>
          <w:szCs w:val="20"/>
        </w:rPr>
      </w:pPr>
    </w:p>
    <w:p w:rsidR="006C26AB" w:rsidRDefault="006C26AB" w:rsidP="000938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Dear Mrs. Jankens,</w:t>
      </w:r>
    </w:p>
    <w:p w:rsidR="006C26AB" w:rsidRDefault="006C26AB" w:rsidP="000938E1">
      <w:pPr>
        <w:spacing w:after="0" w:line="240" w:lineRule="auto"/>
        <w:rPr>
          <w:rFonts w:ascii="Times New Roman" w:eastAsia="Times New Roman" w:hAnsi="Times New Roman" w:cs="Times New Roman"/>
          <w:color w:val="000000"/>
          <w:sz w:val="20"/>
          <w:szCs w:val="20"/>
        </w:rPr>
      </w:pPr>
    </w:p>
    <w:p w:rsidR="006C26AB" w:rsidRDefault="006C26AB" w:rsidP="000938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 will be using my homework pass on Reading Response _____.</w:t>
      </w:r>
    </w:p>
    <w:p w:rsidR="006C26AB" w:rsidRDefault="006C26AB" w:rsidP="000938E1">
      <w:pPr>
        <w:spacing w:after="0" w:line="240" w:lineRule="auto"/>
        <w:rPr>
          <w:rFonts w:ascii="Times New Roman" w:eastAsia="Times New Roman" w:hAnsi="Times New Roman" w:cs="Times New Roman"/>
          <w:color w:val="000000"/>
          <w:sz w:val="20"/>
          <w:szCs w:val="20"/>
        </w:rPr>
      </w:pPr>
    </w:p>
    <w:p w:rsidR="006C26AB" w:rsidRDefault="006C26AB" w:rsidP="000938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Thank you,</w:t>
      </w:r>
    </w:p>
    <w:p w:rsidR="006C26AB" w:rsidRDefault="006C26AB" w:rsidP="000938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(Your name)</w:t>
      </w:r>
    </w:p>
    <w:p w:rsidR="00494731" w:rsidRDefault="00494731" w:rsidP="000938E1">
      <w:pPr>
        <w:spacing w:after="0" w:line="240" w:lineRule="auto"/>
        <w:rPr>
          <w:rFonts w:ascii="Times New Roman" w:eastAsia="Times New Roman" w:hAnsi="Times New Roman" w:cs="Times New Roman"/>
          <w:color w:val="000000"/>
          <w:sz w:val="20"/>
          <w:szCs w:val="20"/>
        </w:rPr>
      </w:pPr>
    </w:p>
    <w:p w:rsidR="00494731" w:rsidRPr="006C26AB" w:rsidRDefault="00494731" w:rsidP="000938E1">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*Note, even in a very busy week, it is to your benefit to read the text in question, even if you do not complete the response. Happy homeworking.</w:t>
      </w:r>
    </w:p>
    <w:p w:rsidR="000938E1" w:rsidRPr="005A27E4" w:rsidRDefault="000938E1" w:rsidP="005A27E4">
      <w:pPr>
        <w:pStyle w:val="Heading1"/>
        <w:rPr>
          <w:sz w:val="24"/>
          <w:szCs w:val="24"/>
        </w:rPr>
      </w:pPr>
      <w:bookmarkStart w:id="10" w:name="_Attendance_Policy"/>
      <w:bookmarkEnd w:id="10"/>
      <w:r w:rsidRPr="00E7582C">
        <w:rPr>
          <w:sz w:val="24"/>
          <w:szCs w:val="24"/>
        </w:rPr>
        <w:t>Attendance Policy</w:t>
      </w:r>
    </w:p>
    <w:p w:rsidR="005A27E4" w:rsidRPr="005A27E4" w:rsidRDefault="005A27E4" w:rsidP="005A27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Helvetica"/>
          <w:sz w:val="20"/>
          <w:szCs w:val="20"/>
          <w:lang w:bidi="en-US"/>
        </w:rPr>
      </w:pPr>
      <w:r w:rsidRPr="005A27E4">
        <w:rPr>
          <w:rFonts w:cs="Helvetica"/>
          <w:sz w:val="20"/>
          <w:szCs w:val="20"/>
          <w:lang w:bidi="en-US"/>
        </w:rPr>
        <w:t xml:space="preserve">You are expected to attend each class. Please contact me ahead of time if you will be absent from class so I can plan accordingly--an email will be sufficient. </w:t>
      </w:r>
      <w:r w:rsidRPr="005A27E4">
        <w:rPr>
          <w:rFonts w:cs="Helvetica"/>
          <w:b/>
          <w:bCs/>
          <w:sz w:val="20"/>
          <w:szCs w:val="20"/>
          <w:lang w:bidi="en-US"/>
        </w:rPr>
        <w:t xml:space="preserve">Assignments need to be turned in prior to the absence, and may be submitted on Blackboard. </w:t>
      </w:r>
      <w:r w:rsidRPr="005A27E4">
        <w:rPr>
          <w:rFonts w:cs="Helvetica"/>
          <w:sz w:val="20"/>
          <w:szCs w:val="20"/>
          <w:lang w:bidi="en-US"/>
        </w:rPr>
        <w:t>W</w:t>
      </w:r>
      <w:r w:rsidRPr="005A27E4">
        <w:rPr>
          <w:rFonts w:cs="Helvetica"/>
          <w:b/>
          <w:bCs/>
          <w:sz w:val="20"/>
          <w:szCs w:val="20"/>
          <w:lang w:bidi="en-US"/>
        </w:rPr>
        <w:t>ork missed in class, including writing and peer response sessions, may not be made up</w:t>
      </w:r>
      <w:r w:rsidRPr="005A27E4">
        <w:rPr>
          <w:rFonts w:cs="Helvetica"/>
          <w:sz w:val="20"/>
          <w:szCs w:val="20"/>
          <w:lang w:bidi="en-US"/>
        </w:rPr>
        <w:t>. It is to your advantage to attend every class.</w:t>
      </w:r>
    </w:p>
    <w:p w:rsidR="005A27E4" w:rsidRPr="005A27E4" w:rsidRDefault="005A27E4" w:rsidP="005A27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Helvetica"/>
          <w:sz w:val="20"/>
          <w:szCs w:val="20"/>
          <w:lang w:bidi="en-US"/>
        </w:rPr>
      </w:pPr>
      <w:r w:rsidRPr="005A27E4">
        <w:rPr>
          <w:rFonts w:cs="Helvetica"/>
          <w:sz w:val="20"/>
          <w:szCs w:val="20"/>
          <w:lang w:bidi="en-US"/>
        </w:rPr>
        <w:t xml:space="preserve">Arriving more than 20 minutes late to class counts as an absence. It is courteous to arrive on time to class. I will not repeat material missed if you are late, so it is a good idea to find a buddy in class who can fill you in on anything we did. </w:t>
      </w:r>
    </w:p>
    <w:p w:rsidR="000938E1" w:rsidRPr="005A27E4" w:rsidRDefault="005A27E4" w:rsidP="005A27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Helvetica"/>
          <w:sz w:val="20"/>
          <w:szCs w:val="20"/>
          <w:lang w:bidi="en-US"/>
        </w:rPr>
      </w:pPr>
      <w:r w:rsidRPr="005A27E4">
        <w:rPr>
          <w:rFonts w:cs="Helvetica"/>
          <w:sz w:val="20"/>
          <w:szCs w:val="20"/>
          <w:lang w:bidi="en-US"/>
        </w:rPr>
        <w:t xml:space="preserve">After four absences, your semester grade may be lowered one letter grade, per the grading contract (above). This grade deduction reflects missed class participation, discussion, etc. </w:t>
      </w:r>
    </w:p>
    <w:p w:rsidR="000938E1" w:rsidRDefault="000938E1" w:rsidP="000938E1">
      <w:pPr>
        <w:spacing w:after="0" w:line="240" w:lineRule="auto"/>
        <w:rPr>
          <w:rFonts w:ascii="Times New Roman" w:eastAsia="Times New Roman" w:hAnsi="Times New Roman" w:cs="Times New Roman"/>
          <w:b/>
          <w:bCs/>
          <w:i/>
          <w:iCs/>
          <w:color w:val="000000"/>
          <w:sz w:val="20"/>
          <w:szCs w:val="20"/>
        </w:rPr>
      </w:pPr>
      <w:r w:rsidRPr="00E7582C">
        <w:rPr>
          <w:rStyle w:val="Heading1Char"/>
          <w:rFonts w:eastAsiaTheme="minorHAnsi"/>
          <w:sz w:val="24"/>
          <w:szCs w:val="24"/>
        </w:rPr>
        <w:t>Class Size/English Department Attendance Policy/Adding ENG 1020</w:t>
      </w:r>
      <w:r w:rsidRPr="004830C6">
        <w:rPr>
          <w:rFonts w:ascii="Times New Roman" w:eastAsia="Times New Roman" w:hAnsi="Times New Roman" w:cs="Times New Roman"/>
          <w:b/>
          <w:bCs/>
          <w:color w:val="000000"/>
          <w:sz w:val="20"/>
          <w:szCs w:val="20"/>
        </w:rPr>
        <w:t xml:space="preserve"> </w:t>
      </w:r>
    </w:p>
    <w:p w:rsidR="000938E1" w:rsidRPr="004830C6" w:rsidRDefault="000938E1" w:rsidP="000938E1">
      <w:pPr>
        <w:spacing w:after="0" w:line="240" w:lineRule="auto"/>
        <w:rPr>
          <w:rFonts w:ascii="Times New Roman" w:eastAsia="Times New Roman" w:hAnsi="Times New Roman" w:cs="Times New Roman"/>
          <w:sz w:val="20"/>
          <w:szCs w:val="20"/>
        </w:rPr>
      </w:pP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color w:val="000000"/>
          <w:sz w:val="20"/>
          <w:szCs w:val="20"/>
        </w:rPr>
        <w:t xml:space="preserve">Enrollment in ENG 1020 is capped at 26 students. Students must attend one of the first two class days to stay enrolled in the course. Students who do not attend </w:t>
      </w:r>
      <w:r w:rsidR="005A27E4">
        <w:rPr>
          <w:rFonts w:ascii="Times New Roman" w:eastAsia="Times New Roman" w:hAnsi="Times New Roman" w:cs="Times New Roman"/>
          <w:color w:val="000000"/>
          <w:sz w:val="20"/>
          <w:szCs w:val="20"/>
        </w:rPr>
        <w:t xml:space="preserve">one </w:t>
      </w:r>
      <w:r w:rsidRPr="004830C6">
        <w:rPr>
          <w:rFonts w:ascii="Times New Roman" w:eastAsia="Times New Roman" w:hAnsi="Times New Roman" w:cs="Times New Roman"/>
          <w:color w:val="000000"/>
          <w:sz w:val="20"/>
          <w:szCs w:val="20"/>
        </w:rPr>
        <w:t>of the first two class meetings may be asked to drop to avoid a failing grade.</w:t>
      </w:r>
    </w:p>
    <w:p w:rsidR="000938E1" w:rsidRPr="00D51429" w:rsidRDefault="000938E1" w:rsidP="00D51429">
      <w:pPr>
        <w:pStyle w:val="Heading1"/>
        <w:rPr>
          <w:sz w:val="24"/>
          <w:szCs w:val="24"/>
        </w:rPr>
      </w:pPr>
      <w:bookmarkStart w:id="11" w:name="_Other_Course_Policies"/>
      <w:bookmarkEnd w:id="11"/>
      <w:r w:rsidRPr="00E7582C">
        <w:rPr>
          <w:sz w:val="24"/>
          <w:szCs w:val="24"/>
        </w:rPr>
        <w:t>Other Course Policies</w:t>
      </w:r>
    </w:p>
    <w:p w:rsidR="000938E1" w:rsidRDefault="000938E1" w:rsidP="000938E1">
      <w:pPr>
        <w:spacing w:after="0" w:line="240" w:lineRule="auto"/>
        <w:rPr>
          <w:rFonts w:ascii="Times New Roman" w:eastAsia="Times New Roman" w:hAnsi="Times New Roman" w:cs="Times New Roman"/>
          <w:color w:val="000000"/>
          <w:sz w:val="20"/>
          <w:szCs w:val="20"/>
        </w:rPr>
      </w:pPr>
      <w:r w:rsidRPr="004830C6">
        <w:rPr>
          <w:rFonts w:ascii="Times New Roman" w:eastAsia="Times New Roman" w:hAnsi="Times New Roman" w:cs="Times New Roman"/>
          <w:color w:val="000000"/>
          <w:sz w:val="20"/>
          <w:szCs w:val="20"/>
        </w:rPr>
        <w:t xml:space="preserve">To add the course, attend one of the first two class meetings and add by </w:t>
      </w:r>
      <w:r w:rsidR="00D51429">
        <w:rPr>
          <w:rFonts w:ascii="Times New Roman" w:eastAsia="Times New Roman" w:hAnsi="Times New Roman" w:cs="Times New Roman"/>
          <w:b/>
          <w:bCs/>
          <w:i/>
          <w:iCs/>
          <w:color w:val="000000"/>
          <w:sz w:val="20"/>
          <w:szCs w:val="20"/>
        </w:rPr>
        <w:t>Wednesday, September 4, 2013.</w:t>
      </w:r>
      <w:r w:rsidRPr="004830C6">
        <w:rPr>
          <w:rFonts w:ascii="Times New Roman" w:eastAsia="Times New Roman" w:hAnsi="Times New Roman" w:cs="Times New Roman"/>
          <w:color w:val="000000"/>
          <w:sz w:val="20"/>
          <w:szCs w:val="20"/>
        </w:rPr>
        <w:t xml:space="preserve"> Students will not be permitted to add the course otherwise. The last day to drop a course without having it appear on a student’s academic record is </w:t>
      </w:r>
      <w:r w:rsidR="00D51429">
        <w:rPr>
          <w:rFonts w:ascii="Times New Roman" w:eastAsia="Times New Roman" w:hAnsi="Times New Roman" w:cs="Times New Roman"/>
          <w:b/>
          <w:bCs/>
          <w:i/>
          <w:iCs/>
          <w:color w:val="000000"/>
          <w:sz w:val="20"/>
          <w:szCs w:val="20"/>
        </w:rPr>
        <w:t>Wednesday, September 11, 2013.</w:t>
      </w:r>
      <w:r>
        <w:rPr>
          <w:rFonts w:ascii="Times New Roman" w:eastAsia="Times New Roman" w:hAnsi="Times New Roman" w:cs="Times New Roman"/>
          <w:color w:val="000000"/>
          <w:sz w:val="20"/>
          <w:szCs w:val="20"/>
        </w:rPr>
        <w:t xml:space="preserve"> </w:t>
      </w:r>
      <w:r w:rsidRPr="004830C6">
        <w:rPr>
          <w:rFonts w:ascii="Times New Roman" w:eastAsia="Times New Roman" w:hAnsi="Times New Roman" w:cs="Times New Roman"/>
          <w:color w:val="000000"/>
          <w:sz w:val="20"/>
          <w:szCs w:val="20"/>
        </w:rPr>
        <w:t xml:space="preserve">Students may withdraw from a course with instructor approval between </w:t>
      </w:r>
      <w:r w:rsidR="00D51429">
        <w:rPr>
          <w:rFonts w:ascii="Times New Roman" w:eastAsia="Times New Roman" w:hAnsi="Times New Roman" w:cs="Times New Roman"/>
          <w:b/>
          <w:bCs/>
          <w:i/>
          <w:iCs/>
          <w:color w:val="000000"/>
          <w:sz w:val="20"/>
          <w:szCs w:val="20"/>
        </w:rPr>
        <w:t>Thursday, September 12 and Saturday, November 9, 2013</w:t>
      </w:r>
      <w:r w:rsidRPr="004830C6">
        <w:rPr>
          <w:rFonts w:ascii="Times New Roman" w:eastAsia="Times New Roman" w:hAnsi="Times New Roman" w:cs="Times New Roman"/>
          <w:color w:val="000000"/>
          <w:sz w:val="20"/>
          <w:szCs w:val="20"/>
        </w:rPr>
        <w:t>.  The university does not permit withdrawals after this date.</w:t>
      </w:r>
    </w:p>
    <w:p w:rsidR="000938E1" w:rsidRPr="004830C6" w:rsidRDefault="000938E1" w:rsidP="000938E1">
      <w:pPr>
        <w:spacing w:after="0" w:line="240" w:lineRule="auto"/>
        <w:rPr>
          <w:rFonts w:ascii="Times New Roman" w:eastAsia="Times New Roman" w:hAnsi="Times New Roman" w:cs="Times New Roman"/>
          <w:sz w:val="20"/>
          <w:szCs w:val="20"/>
        </w:rPr>
      </w:pPr>
    </w:p>
    <w:p w:rsidR="000938E1" w:rsidRPr="004830C6" w:rsidRDefault="00D514E4" w:rsidP="000938E1">
      <w:pPr>
        <w:numPr>
          <w:ilvl w:val="0"/>
          <w:numId w:val="2"/>
        </w:numPr>
        <w:spacing w:after="0" w:line="240" w:lineRule="auto"/>
        <w:textAlignment w:val="baseline"/>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You</w:t>
      </w:r>
      <w:r w:rsidR="000938E1" w:rsidRPr="004830C6">
        <w:rPr>
          <w:rFonts w:ascii="Times New Roman" w:eastAsia="Times New Roman" w:hAnsi="Times New Roman" w:cs="Times New Roman"/>
          <w:color w:val="000000"/>
          <w:sz w:val="20"/>
          <w:szCs w:val="20"/>
        </w:rPr>
        <w:t xml:space="preserve"> will be asked to share writing and make photocopies for others in class.</w:t>
      </w:r>
    </w:p>
    <w:p w:rsidR="006B720C" w:rsidRDefault="00D514E4" w:rsidP="006B720C">
      <w:pPr>
        <w:numPr>
          <w:ilvl w:val="0"/>
          <w:numId w:val="2"/>
        </w:numPr>
        <w:spacing w:after="0" w:line="240" w:lineRule="auto"/>
        <w:textAlignment w:val="baseline"/>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You</w:t>
      </w:r>
      <w:r w:rsidR="000938E1" w:rsidRPr="004830C6">
        <w:rPr>
          <w:rFonts w:ascii="Times New Roman" w:eastAsia="Times New Roman" w:hAnsi="Times New Roman" w:cs="Times New Roman"/>
          <w:color w:val="000000"/>
          <w:sz w:val="20"/>
          <w:szCs w:val="20"/>
        </w:rPr>
        <w:t xml:space="preserve"> should ensure that all pagers, cell phones, watches, etc., won’t sound during class time. </w:t>
      </w:r>
      <w:r>
        <w:rPr>
          <w:rFonts w:ascii="Times New Roman" w:eastAsia="Times New Roman" w:hAnsi="Times New Roman" w:cs="Times New Roman"/>
          <w:b/>
          <w:bCs/>
          <w:color w:val="000000"/>
          <w:sz w:val="20"/>
          <w:szCs w:val="20"/>
        </w:rPr>
        <w:t xml:space="preserve">You </w:t>
      </w:r>
      <w:r w:rsidR="000938E1" w:rsidRPr="004830C6">
        <w:rPr>
          <w:rFonts w:ascii="Times New Roman" w:eastAsia="Times New Roman" w:hAnsi="Times New Roman" w:cs="Times New Roman"/>
          <w:b/>
          <w:bCs/>
          <w:color w:val="000000"/>
          <w:sz w:val="20"/>
          <w:szCs w:val="20"/>
        </w:rPr>
        <w:t>should not take or make calls, text message, or otherwise use electronic devices during class, except to access course-related materials.</w:t>
      </w:r>
    </w:p>
    <w:p w:rsidR="006B720C" w:rsidRPr="006B720C" w:rsidRDefault="006B720C" w:rsidP="006B720C">
      <w:pPr>
        <w:numPr>
          <w:ilvl w:val="0"/>
          <w:numId w:val="2"/>
        </w:numPr>
        <w:spacing w:after="0" w:line="240" w:lineRule="auto"/>
        <w:textAlignment w:val="baseline"/>
        <w:rPr>
          <w:rFonts w:ascii="Times New Roman" w:eastAsia="Times New Roman" w:hAnsi="Times New Roman" w:cs="Times New Roman"/>
          <w:color w:val="000000"/>
          <w:sz w:val="20"/>
          <w:szCs w:val="20"/>
        </w:rPr>
      </w:pPr>
      <w:r w:rsidRPr="006B720C">
        <w:rPr>
          <w:rFonts w:ascii="Times New Roman" w:eastAsia="Times New Roman" w:hAnsi="Times New Roman" w:cs="Times New Roman"/>
          <w:b/>
          <w:color w:val="000000"/>
          <w:sz w:val="20"/>
          <w:szCs w:val="20"/>
        </w:rPr>
        <w:t>Late work is not accepted in this course</w:t>
      </w:r>
      <w:r w:rsidRPr="006B720C">
        <w:rPr>
          <w:rFonts w:ascii="Times New Roman" w:eastAsia="Times New Roman" w:hAnsi="Times New Roman" w:cs="Times New Roman"/>
          <w:color w:val="000000"/>
          <w:sz w:val="20"/>
          <w:szCs w:val="20"/>
        </w:rPr>
        <w:t xml:space="preserve">. </w:t>
      </w:r>
      <w:r w:rsidRPr="006B720C">
        <w:rPr>
          <w:sz w:val="20"/>
          <w:szCs w:val="20"/>
        </w:rPr>
        <w:t>I have planned the schedule thoughtfully so that you will have enough time to complete assignments, and so that I have enough time to respond to your work. If you have concerns about completing an assignment on time, please talk to me as soon as possible, so that I can help you work through any issues you’re having with it.</w:t>
      </w:r>
      <w:r>
        <w:rPr>
          <w:rFonts w:ascii="Times New Roman" w:eastAsia="Times New Roman" w:hAnsi="Times New Roman" w:cs="Times New Roman"/>
          <w:color w:val="000000"/>
          <w:sz w:val="20"/>
          <w:szCs w:val="20"/>
        </w:rPr>
        <w:t xml:space="preserve"> </w:t>
      </w:r>
    </w:p>
    <w:p w:rsidR="006B720C" w:rsidRPr="006B720C" w:rsidRDefault="006B720C" w:rsidP="006B720C">
      <w:pPr>
        <w:numPr>
          <w:ilvl w:val="0"/>
          <w:numId w:val="2"/>
        </w:numPr>
        <w:spacing w:after="0" w:line="240" w:lineRule="auto"/>
        <w:textAlignment w:val="baseline"/>
        <w:rPr>
          <w:rFonts w:ascii="Times New Roman" w:eastAsia="Times New Roman" w:hAnsi="Times New Roman" w:cs="Times New Roman"/>
          <w:color w:val="000000"/>
          <w:sz w:val="20"/>
          <w:szCs w:val="20"/>
        </w:rPr>
      </w:pPr>
      <w:r w:rsidRPr="006B720C">
        <w:rPr>
          <w:rFonts w:cs="Helvetica"/>
          <w:bCs/>
          <w:sz w:val="20"/>
          <w:szCs w:val="20"/>
          <w:lang w:bidi="en-US"/>
        </w:rPr>
        <w:t xml:space="preserve">Please </w:t>
      </w:r>
      <w:r w:rsidRPr="006B720C">
        <w:rPr>
          <w:rFonts w:cs="Helvetica"/>
          <w:b/>
          <w:bCs/>
          <w:sz w:val="20"/>
          <w:szCs w:val="20"/>
          <w:lang w:bidi="en-US"/>
        </w:rPr>
        <w:t>use computers for class work</w:t>
      </w:r>
      <w:r w:rsidRPr="006B720C">
        <w:rPr>
          <w:rFonts w:cs="Helvetica"/>
          <w:bCs/>
          <w:sz w:val="20"/>
          <w:szCs w:val="20"/>
          <w:lang w:bidi="en-US"/>
        </w:rPr>
        <w:t>, not personal emailing, social networking, surfing for fun, playing games, etc.</w:t>
      </w:r>
    </w:p>
    <w:p w:rsidR="006B720C" w:rsidRPr="006B720C" w:rsidRDefault="006B720C" w:rsidP="006B720C">
      <w:pPr>
        <w:numPr>
          <w:ilvl w:val="0"/>
          <w:numId w:val="2"/>
        </w:numPr>
        <w:spacing w:after="0" w:line="240" w:lineRule="auto"/>
        <w:textAlignment w:val="baseline"/>
        <w:rPr>
          <w:rFonts w:ascii="Times New Roman" w:eastAsia="Times New Roman" w:hAnsi="Times New Roman" w:cs="Times New Roman"/>
          <w:color w:val="000000"/>
          <w:sz w:val="20"/>
          <w:szCs w:val="20"/>
        </w:rPr>
      </w:pPr>
      <w:r w:rsidRPr="006B720C">
        <w:rPr>
          <w:rFonts w:cs="Helvetica"/>
          <w:b/>
          <w:bCs/>
          <w:sz w:val="20"/>
          <w:szCs w:val="20"/>
          <w:lang w:bidi="en-US"/>
        </w:rPr>
        <w:t>Be courteous</w:t>
      </w:r>
      <w:r w:rsidRPr="006B720C">
        <w:rPr>
          <w:rFonts w:cs="Helvetica"/>
          <w:bCs/>
          <w:sz w:val="20"/>
          <w:szCs w:val="20"/>
          <w:lang w:bidi="en-US"/>
        </w:rPr>
        <w:t xml:space="preserve"> regarding the classroom space. Clean up after yourself, and help leave the room better than we find it.</w:t>
      </w:r>
    </w:p>
    <w:p w:rsidR="000938E1" w:rsidRPr="004830C6" w:rsidRDefault="000938E1" w:rsidP="000938E1">
      <w:pPr>
        <w:numPr>
          <w:ilvl w:val="0"/>
          <w:numId w:val="2"/>
        </w:numPr>
        <w:spacing w:after="0" w:line="240" w:lineRule="auto"/>
        <w:textAlignment w:val="baseline"/>
        <w:rPr>
          <w:rFonts w:ascii="Times New Roman" w:eastAsia="Times New Roman" w:hAnsi="Times New Roman" w:cs="Times New Roman"/>
          <w:color w:val="000000"/>
          <w:sz w:val="20"/>
          <w:szCs w:val="20"/>
        </w:rPr>
      </w:pPr>
      <w:r w:rsidRPr="004830C6">
        <w:rPr>
          <w:rFonts w:ascii="Times New Roman" w:eastAsia="Times New Roman" w:hAnsi="Times New Roman" w:cs="Times New Roman"/>
          <w:color w:val="000000"/>
          <w:sz w:val="20"/>
          <w:szCs w:val="20"/>
        </w:rPr>
        <w:t xml:space="preserve">Students who may need an accommodation based on the impact of a disability should contact the instructor privately to discuss specific needs.  Additionally, the Student Disabilities Services Office coordinates reasonable accommodations for students with documented disabilities.  The office is located in 1600 David Adamany Undergraduate Library, phone:  313-577-1851/577-3335 (TTD). </w:t>
      </w:r>
      <w:hyperlink r:id="rId7" w:history="1">
        <w:r w:rsidRPr="000022A6">
          <w:rPr>
            <w:rFonts w:ascii="Times New Roman" w:eastAsia="Times New Roman" w:hAnsi="Times New Roman" w:cs="Times New Roman"/>
            <w:color w:val="000000"/>
            <w:sz w:val="20"/>
            <w:szCs w:val="20"/>
          </w:rPr>
          <w:t> </w:t>
        </w:r>
        <w:r w:rsidRPr="000022A6">
          <w:rPr>
            <w:rFonts w:ascii="Times New Roman" w:eastAsia="Times New Roman" w:hAnsi="Times New Roman" w:cs="Times New Roman"/>
            <w:color w:val="1155CC"/>
            <w:sz w:val="20"/>
            <w:szCs w:val="20"/>
            <w:u w:val="single"/>
          </w:rPr>
          <w:t>http://studentdisability.wayne.edu</w:t>
        </w:r>
      </w:hyperlink>
    </w:p>
    <w:p w:rsidR="000938E1" w:rsidRPr="004830C6" w:rsidRDefault="000938E1" w:rsidP="000938E1">
      <w:pPr>
        <w:numPr>
          <w:ilvl w:val="0"/>
          <w:numId w:val="2"/>
        </w:numPr>
        <w:spacing w:after="0" w:line="240" w:lineRule="auto"/>
        <w:ind w:right="180"/>
        <w:textAlignment w:val="baseline"/>
        <w:rPr>
          <w:rFonts w:ascii="Times New Roman" w:eastAsia="Times New Roman" w:hAnsi="Times New Roman" w:cs="Times New Roman"/>
          <w:color w:val="000000"/>
          <w:sz w:val="20"/>
          <w:szCs w:val="20"/>
        </w:rPr>
      </w:pPr>
      <w:r w:rsidRPr="004830C6">
        <w:rPr>
          <w:rFonts w:ascii="Times New Roman" w:eastAsia="Times New Roman" w:hAnsi="Times New Roman" w:cs="Times New Roman"/>
          <w:color w:val="000000"/>
          <w:sz w:val="20"/>
          <w:szCs w:val="20"/>
        </w:rPr>
        <w:t>Additional resources include the Academic Success Center</w:t>
      </w:r>
      <w:hyperlink r:id="rId8" w:history="1">
        <w:r w:rsidRPr="000022A6">
          <w:rPr>
            <w:rFonts w:ascii="Times New Roman" w:eastAsia="Times New Roman" w:hAnsi="Times New Roman" w:cs="Times New Roman"/>
            <w:color w:val="000000"/>
            <w:sz w:val="20"/>
            <w:szCs w:val="20"/>
          </w:rPr>
          <w:t xml:space="preserve"> </w:t>
        </w:r>
        <w:r w:rsidRPr="000022A6">
          <w:rPr>
            <w:rFonts w:ascii="Times New Roman" w:eastAsia="Times New Roman" w:hAnsi="Times New Roman" w:cs="Times New Roman"/>
            <w:color w:val="1155CC"/>
            <w:sz w:val="20"/>
            <w:szCs w:val="20"/>
            <w:u w:val="single"/>
          </w:rPr>
          <w:t>http://www.success.wayne.edu</w:t>
        </w:r>
      </w:hyperlink>
      <w:r w:rsidRPr="004830C6">
        <w:rPr>
          <w:rFonts w:ascii="Times New Roman" w:eastAsia="Times New Roman" w:hAnsi="Times New Roman" w:cs="Times New Roman"/>
          <w:color w:val="000000"/>
          <w:sz w:val="20"/>
          <w:szCs w:val="20"/>
        </w:rPr>
        <w:t xml:space="preserve"> and Counseling and Psychological Services (CAPS)</w:t>
      </w:r>
      <w:hyperlink r:id="rId9" w:history="1">
        <w:r w:rsidRPr="000022A6">
          <w:rPr>
            <w:rFonts w:ascii="Times New Roman" w:eastAsia="Times New Roman" w:hAnsi="Times New Roman" w:cs="Times New Roman"/>
            <w:color w:val="000000"/>
            <w:sz w:val="20"/>
            <w:szCs w:val="20"/>
          </w:rPr>
          <w:t xml:space="preserve"> </w:t>
        </w:r>
        <w:r w:rsidRPr="000022A6">
          <w:rPr>
            <w:rFonts w:ascii="Times New Roman" w:eastAsia="Times New Roman" w:hAnsi="Times New Roman" w:cs="Times New Roman"/>
            <w:color w:val="1155CC"/>
            <w:sz w:val="20"/>
            <w:szCs w:val="20"/>
            <w:u w:val="single"/>
          </w:rPr>
          <w:t>http://www.caps.wayne.edu</w:t>
        </w:r>
      </w:hyperlink>
      <w:r w:rsidRPr="004830C6">
        <w:rPr>
          <w:rFonts w:ascii="Times New Roman" w:eastAsia="Times New Roman" w:hAnsi="Times New Roman" w:cs="Times New Roman"/>
          <w:color w:val="000000"/>
          <w:sz w:val="20"/>
          <w:szCs w:val="20"/>
        </w:rPr>
        <w:t>.</w:t>
      </w:r>
    </w:p>
    <w:p w:rsidR="000938E1" w:rsidRPr="006B720C" w:rsidRDefault="000938E1" w:rsidP="006B720C">
      <w:pPr>
        <w:pStyle w:val="Heading1"/>
        <w:rPr>
          <w:sz w:val="24"/>
          <w:szCs w:val="24"/>
        </w:rPr>
      </w:pPr>
      <w:bookmarkStart w:id="12" w:name="_Project_Formats_and"/>
      <w:bookmarkEnd w:id="12"/>
      <w:r w:rsidRPr="00E7582C">
        <w:rPr>
          <w:sz w:val="24"/>
          <w:szCs w:val="24"/>
        </w:rPr>
        <w:t>Project Formats and Submission</w:t>
      </w:r>
    </w:p>
    <w:p w:rsidR="000938E1" w:rsidRPr="004830C6" w:rsidRDefault="00D514E4" w:rsidP="000938E1">
      <w:pPr>
        <w:numPr>
          <w:ilvl w:val="0"/>
          <w:numId w:val="3"/>
        </w:numPr>
        <w:spacing w:after="0" w:line="240" w:lineRule="auto"/>
        <w:textAlignment w:val="baseline"/>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Projects should be t</w:t>
      </w:r>
      <w:r w:rsidR="000938E1" w:rsidRPr="004830C6">
        <w:rPr>
          <w:rFonts w:ascii="Times New Roman" w:eastAsia="Times New Roman" w:hAnsi="Times New Roman" w:cs="Times New Roman"/>
          <w:color w:val="000000"/>
          <w:sz w:val="20"/>
          <w:szCs w:val="20"/>
        </w:rPr>
        <w:t>yped, double-spaced, 11- or 12-point type, with one-inch margins, submitted electronically through Blackboard</w:t>
      </w:r>
      <w:r w:rsidR="006B720C">
        <w:rPr>
          <w:rFonts w:ascii="Times New Roman" w:eastAsia="Times New Roman" w:hAnsi="Times New Roman" w:cs="Times New Roman"/>
          <w:color w:val="000000"/>
          <w:sz w:val="20"/>
          <w:szCs w:val="20"/>
        </w:rPr>
        <w:t xml:space="preserve"> or posted on your blog (as assigned).</w:t>
      </w:r>
    </w:p>
    <w:p w:rsidR="000938E1" w:rsidRPr="004830C6" w:rsidRDefault="000938E1" w:rsidP="000938E1">
      <w:pPr>
        <w:numPr>
          <w:ilvl w:val="0"/>
          <w:numId w:val="3"/>
        </w:numPr>
        <w:spacing w:after="0" w:line="240" w:lineRule="auto"/>
        <w:textAlignment w:val="baseline"/>
        <w:rPr>
          <w:rFonts w:ascii="Times New Roman" w:eastAsia="Times New Roman" w:hAnsi="Times New Roman" w:cs="Times New Roman"/>
          <w:color w:val="000000"/>
          <w:sz w:val="20"/>
          <w:szCs w:val="20"/>
        </w:rPr>
      </w:pPr>
      <w:r w:rsidRPr="004830C6">
        <w:rPr>
          <w:rFonts w:ascii="Times New Roman" w:eastAsia="Times New Roman" w:hAnsi="Times New Roman" w:cs="Times New Roman"/>
          <w:color w:val="000000"/>
          <w:sz w:val="20"/>
          <w:szCs w:val="20"/>
        </w:rPr>
        <w:t>Please use MLA format for citations.</w:t>
      </w:r>
    </w:p>
    <w:p w:rsidR="000938E1" w:rsidRPr="004830C6" w:rsidRDefault="00D514E4" w:rsidP="000938E1">
      <w:pPr>
        <w:numPr>
          <w:ilvl w:val="0"/>
          <w:numId w:val="3"/>
        </w:numPr>
        <w:spacing w:after="0" w:line="240" w:lineRule="auto"/>
        <w:textAlignment w:val="baseline"/>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When submitting r</w:t>
      </w:r>
      <w:r w:rsidR="000938E1" w:rsidRPr="004830C6">
        <w:rPr>
          <w:rFonts w:ascii="Times New Roman" w:eastAsia="Times New Roman" w:hAnsi="Times New Roman" w:cs="Times New Roman"/>
          <w:color w:val="000000"/>
          <w:sz w:val="20"/>
          <w:szCs w:val="20"/>
        </w:rPr>
        <w:t>evised material (including material from a previous assignment used in a subsequent assignment):</w:t>
      </w:r>
      <w:r w:rsidR="000938E1" w:rsidRPr="004830C6">
        <w:rPr>
          <w:rFonts w:ascii="Times New Roman" w:eastAsia="Times New Roman" w:hAnsi="Times New Roman" w:cs="Times New Roman"/>
          <w:b/>
          <w:bCs/>
          <w:color w:val="000000"/>
          <w:sz w:val="20"/>
          <w:szCs w:val="20"/>
        </w:rPr>
        <w:t xml:space="preserve"> </w:t>
      </w:r>
      <w:r w:rsidR="000938E1" w:rsidRPr="004830C6">
        <w:rPr>
          <w:rFonts w:ascii="Times New Roman" w:eastAsia="Times New Roman" w:hAnsi="Times New Roman" w:cs="Times New Roman"/>
          <w:color w:val="000000"/>
          <w:sz w:val="20"/>
          <w:szCs w:val="20"/>
        </w:rPr>
        <w:t>highlight all new and changed material</w:t>
      </w:r>
      <w:r w:rsidR="000938E1" w:rsidRPr="004830C6">
        <w:rPr>
          <w:rFonts w:ascii="Times New Roman" w:eastAsia="Times New Roman" w:hAnsi="Times New Roman" w:cs="Times New Roman"/>
          <w:b/>
          <w:bCs/>
          <w:color w:val="000000"/>
          <w:sz w:val="20"/>
          <w:szCs w:val="20"/>
        </w:rPr>
        <w:t xml:space="preserve"> </w:t>
      </w:r>
      <w:r w:rsidR="000938E1" w:rsidRPr="004830C6">
        <w:rPr>
          <w:rFonts w:ascii="Times New Roman" w:eastAsia="Times New Roman" w:hAnsi="Times New Roman" w:cs="Times New Roman"/>
          <w:color w:val="000000"/>
          <w:sz w:val="20"/>
          <w:szCs w:val="20"/>
        </w:rPr>
        <w:t xml:space="preserve">using MS-Word’s Track Changes feature to receive credit.) </w:t>
      </w:r>
    </w:p>
    <w:p w:rsidR="000938E1" w:rsidRPr="006B720C" w:rsidRDefault="000938E1" w:rsidP="006B720C">
      <w:pPr>
        <w:pStyle w:val="Heading1"/>
        <w:rPr>
          <w:sz w:val="24"/>
          <w:szCs w:val="24"/>
        </w:rPr>
      </w:pPr>
      <w:bookmarkStart w:id="13" w:name="_WSU_Writing_Center"/>
      <w:bookmarkEnd w:id="13"/>
      <w:r w:rsidRPr="00E7582C">
        <w:rPr>
          <w:sz w:val="24"/>
          <w:szCs w:val="24"/>
        </w:rPr>
        <w:t>WSU Writing Center</w:t>
      </w: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color w:val="000000"/>
          <w:sz w:val="20"/>
          <w:szCs w:val="20"/>
        </w:rPr>
        <w:t xml:space="preserve">The Writing Center (2nd floor, UGL) provides individual tutoring consultations free of charge for graduate and undergraduate students at WSU. Undergraduate students in general education courses, including composition courses, receive priority for tutoring appointments. The Writing Center serves as a resource for writers, providing tutoring sessions on the range of activities in the writing process – considering the audience, analyzing the assignment or genre, brainstorming, researching, writing drafts, revising, editing, and preparing documentation. The Writing Center is </w:t>
      </w:r>
      <w:r w:rsidRPr="004830C6">
        <w:rPr>
          <w:rFonts w:ascii="Times New Roman" w:eastAsia="Times New Roman" w:hAnsi="Times New Roman" w:cs="Times New Roman"/>
          <w:b/>
          <w:bCs/>
          <w:color w:val="000000"/>
          <w:sz w:val="20"/>
          <w:szCs w:val="20"/>
        </w:rPr>
        <w:t xml:space="preserve">not </w:t>
      </w:r>
      <w:r w:rsidRPr="004830C6">
        <w:rPr>
          <w:rFonts w:ascii="Times New Roman" w:eastAsia="Times New Roman" w:hAnsi="Times New Roman" w:cs="Times New Roman"/>
          <w:color w:val="000000"/>
          <w:sz w:val="20"/>
          <w:szCs w:val="20"/>
        </w:rPr>
        <w:t>an editing or proofreading service; rather, tutors work collaboratively with students to support them in developing relevant skills and knowledge, from developing an idea to editing for grammar and mechanics. To make a face-to-face or online appointment, consult the Writing Center website:</w:t>
      </w:r>
      <w:hyperlink r:id="rId10" w:history="1">
        <w:r w:rsidRPr="000022A6">
          <w:rPr>
            <w:rFonts w:ascii="Times New Roman" w:eastAsia="Times New Roman" w:hAnsi="Times New Roman" w:cs="Times New Roman"/>
            <w:color w:val="000000"/>
            <w:sz w:val="20"/>
            <w:szCs w:val="20"/>
          </w:rPr>
          <w:t xml:space="preserve"> </w:t>
        </w:r>
        <w:r w:rsidRPr="000022A6">
          <w:rPr>
            <w:rFonts w:ascii="Times New Roman" w:eastAsia="Times New Roman" w:hAnsi="Times New Roman" w:cs="Times New Roman"/>
            <w:color w:val="1155CC"/>
            <w:sz w:val="20"/>
            <w:szCs w:val="20"/>
            <w:u w:val="single"/>
          </w:rPr>
          <w:t>http://www.clas.wayne.edu/writing/</w:t>
        </w:r>
      </w:hyperlink>
    </w:p>
    <w:p w:rsidR="000938E1" w:rsidRDefault="000938E1" w:rsidP="000938E1">
      <w:pPr>
        <w:spacing w:after="0" w:line="240" w:lineRule="auto"/>
        <w:rPr>
          <w:rFonts w:ascii="Times New Roman" w:eastAsia="Times New Roman" w:hAnsi="Times New Roman" w:cs="Times New Roman"/>
          <w:color w:val="000000"/>
          <w:sz w:val="20"/>
          <w:szCs w:val="20"/>
        </w:rPr>
      </w:pPr>
    </w:p>
    <w:p w:rsidR="000938E1" w:rsidRPr="004830C6" w:rsidRDefault="000938E1" w:rsidP="000938E1">
      <w:pPr>
        <w:spacing w:after="0" w:line="240" w:lineRule="auto"/>
        <w:rPr>
          <w:rFonts w:ascii="Times New Roman" w:eastAsia="Times New Roman" w:hAnsi="Times New Roman" w:cs="Times New Roman"/>
          <w:sz w:val="20"/>
          <w:szCs w:val="20"/>
        </w:rPr>
      </w:pPr>
      <w:r w:rsidRPr="004830C6">
        <w:rPr>
          <w:rFonts w:ascii="Times New Roman" w:eastAsia="Times New Roman" w:hAnsi="Times New Roman" w:cs="Times New Roman"/>
          <w:color w:val="000000"/>
          <w:sz w:val="20"/>
          <w:szCs w:val="20"/>
        </w:rPr>
        <w:t>For more information about the Writing Center, please contact the Director, Jule Wallis (phone: 313-577-2544; email: au1145@wayne.edu).</w:t>
      </w:r>
    </w:p>
    <w:p w:rsidR="000938E1" w:rsidRDefault="000938E1" w:rsidP="000938E1">
      <w:pPr>
        <w:spacing w:after="0" w:line="240" w:lineRule="auto"/>
        <w:rPr>
          <w:rFonts w:ascii="Times New Roman" w:eastAsia="Times New Roman" w:hAnsi="Times New Roman" w:cs="Times New Roman"/>
          <w:b/>
          <w:bCs/>
          <w:color w:val="000000"/>
          <w:sz w:val="20"/>
          <w:szCs w:val="20"/>
        </w:rPr>
      </w:pPr>
    </w:p>
    <w:p w:rsidR="000938E1" w:rsidRPr="006B720C" w:rsidRDefault="000938E1" w:rsidP="006B720C">
      <w:pPr>
        <w:pStyle w:val="Heading1"/>
        <w:rPr>
          <w:sz w:val="24"/>
          <w:szCs w:val="24"/>
        </w:rPr>
      </w:pPr>
      <w:bookmarkStart w:id="14" w:name="_Plagiarism_Policy"/>
      <w:bookmarkEnd w:id="14"/>
      <w:r w:rsidRPr="00E7582C">
        <w:rPr>
          <w:sz w:val="24"/>
          <w:szCs w:val="24"/>
        </w:rPr>
        <w:t>Plagiarism Policy</w:t>
      </w:r>
    </w:p>
    <w:p w:rsidR="000938E1" w:rsidRDefault="000938E1" w:rsidP="000938E1">
      <w:pPr>
        <w:spacing w:after="0" w:line="240" w:lineRule="auto"/>
        <w:ind w:right="180"/>
        <w:rPr>
          <w:rFonts w:ascii="Times New Roman" w:eastAsia="Times New Roman" w:hAnsi="Times New Roman" w:cs="Times New Roman"/>
          <w:color w:val="000000"/>
          <w:sz w:val="20"/>
          <w:szCs w:val="20"/>
        </w:rPr>
      </w:pPr>
      <w:r w:rsidRPr="004830C6">
        <w:rPr>
          <w:rFonts w:ascii="Times New Roman" w:eastAsia="Times New Roman" w:hAnsi="Times New Roman" w:cs="Times New Roman"/>
          <w:color w:val="000000"/>
          <w:sz w:val="20"/>
          <w:szCs w:val="20"/>
        </w:rPr>
        <w:t>Plagiarism is the act of copying work from books, articles, and websites without citing and documenting the source. Plagiarism includes copying language, texts, and visuals without citation (e.g., cutting and pasting from websites). Plagiarism also includes submitting papers (or sections of papers) that were written by another person, including another student, or downloaded from the Internet. Plagiarism is a serious academic offense. It may result in an F for the assignment or an F for the course. Instructors are required to report all cases of plagiarism to the English Department. Information on plagiarism procedures is available in the Department.</w:t>
      </w:r>
    </w:p>
    <w:p w:rsidR="00901DE8" w:rsidRDefault="00901DE8" w:rsidP="000938E1">
      <w:pPr>
        <w:spacing w:after="0" w:line="240" w:lineRule="auto"/>
        <w:ind w:right="180"/>
        <w:rPr>
          <w:rFonts w:ascii="Times New Roman" w:eastAsia="Times New Roman" w:hAnsi="Times New Roman" w:cs="Times New Roman"/>
          <w:color w:val="000000"/>
          <w:sz w:val="20"/>
          <w:szCs w:val="20"/>
        </w:rPr>
      </w:pPr>
    </w:p>
    <w:p w:rsidR="00901DE8" w:rsidRDefault="00901DE8" w:rsidP="000938E1">
      <w:pPr>
        <w:spacing w:after="0" w:line="240" w:lineRule="auto"/>
        <w:ind w:right="180"/>
        <w:rPr>
          <w:rFonts w:ascii="Times New Roman" w:eastAsia="Times New Roman" w:hAnsi="Times New Roman" w:cs="Times New Roman"/>
          <w:b/>
          <w:color w:val="000000"/>
          <w:sz w:val="20"/>
          <w:szCs w:val="20"/>
        </w:rPr>
      </w:pPr>
      <w:r w:rsidRPr="002A4BE9">
        <w:rPr>
          <w:rFonts w:ascii="Times New Roman" w:eastAsia="Times New Roman" w:hAnsi="Times New Roman" w:cs="Times New Roman"/>
          <w:b/>
          <w:color w:val="000000"/>
          <w:sz w:val="28"/>
          <w:szCs w:val="28"/>
        </w:rPr>
        <w:t>The course schedule and writing assignments are available on the course website</w:t>
      </w:r>
      <w:r>
        <w:rPr>
          <w:rFonts w:ascii="Times New Roman" w:eastAsia="Times New Roman" w:hAnsi="Times New Roman" w:cs="Times New Roman"/>
          <w:b/>
          <w:color w:val="000000"/>
          <w:sz w:val="20"/>
          <w:szCs w:val="20"/>
        </w:rPr>
        <w:t xml:space="preserve">: </w:t>
      </w:r>
      <w:hyperlink r:id="rId11" w:history="1">
        <w:r w:rsidRPr="000A348C">
          <w:rPr>
            <w:rStyle w:val="Hyperlink"/>
            <w:rFonts w:ascii="Times New Roman" w:eastAsia="Times New Roman" w:hAnsi="Times New Roman" w:cs="Times New Roman"/>
            <w:b/>
            <w:sz w:val="20"/>
            <w:szCs w:val="20"/>
          </w:rPr>
          <w:t>www.1020jankens2013.wordpress.com</w:t>
        </w:r>
      </w:hyperlink>
    </w:p>
    <w:p w:rsidR="00901DE8" w:rsidRDefault="00901DE8" w:rsidP="000938E1">
      <w:pPr>
        <w:spacing w:after="0" w:line="240" w:lineRule="auto"/>
        <w:ind w:right="180"/>
        <w:rPr>
          <w:rFonts w:ascii="Times New Roman" w:eastAsia="Times New Roman" w:hAnsi="Times New Roman" w:cs="Times New Roman"/>
          <w:b/>
          <w:color w:val="000000"/>
          <w:sz w:val="20"/>
          <w:szCs w:val="20"/>
        </w:rPr>
      </w:pPr>
    </w:p>
    <w:p w:rsidR="00901DE8" w:rsidRPr="00901DE8" w:rsidRDefault="00901DE8" w:rsidP="000938E1">
      <w:pPr>
        <w:spacing w:after="0" w:line="240" w:lineRule="auto"/>
        <w:ind w:right="180"/>
        <w:rPr>
          <w:rFonts w:ascii="Times New Roman" w:eastAsia="Times New Roman" w:hAnsi="Times New Roman" w:cs="Times New Roman"/>
          <w:b/>
          <w:sz w:val="20"/>
          <w:szCs w:val="20"/>
        </w:rPr>
      </w:pPr>
    </w:p>
    <w:p w:rsidR="000938E1" w:rsidRDefault="000938E1" w:rsidP="000938E1">
      <w:pPr>
        <w:spacing w:after="0" w:line="240" w:lineRule="auto"/>
        <w:rPr>
          <w:rFonts w:ascii="Times New Roman" w:eastAsia="Times New Roman" w:hAnsi="Times New Roman" w:cs="Times New Roman"/>
          <w:b/>
          <w:bCs/>
          <w:color w:val="000000"/>
          <w:sz w:val="20"/>
          <w:szCs w:val="20"/>
        </w:rPr>
      </w:pPr>
    </w:p>
    <w:p w:rsidR="006B720C" w:rsidRDefault="006B720C">
      <w:bookmarkStart w:id="15" w:name="_IV._Policies,_Resources"/>
      <w:bookmarkEnd w:id="15"/>
    </w:p>
    <w:sectPr w:rsidR="006B720C" w:rsidSect="006B720C">
      <w:footerReference w:type="defaul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115C" w:rsidRDefault="0033115C">
      <w:pPr>
        <w:spacing w:after="0" w:line="240" w:lineRule="auto"/>
      </w:pPr>
      <w:r>
        <w:separator/>
      </w:r>
    </w:p>
  </w:endnote>
  <w:endnote w:type="continuationSeparator" w:id="0">
    <w:p w:rsidR="0033115C" w:rsidRDefault="003311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2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262735"/>
      <w:docPartObj>
        <w:docPartGallery w:val="Page Numbers (Bottom of Page)"/>
        <w:docPartUnique/>
      </w:docPartObj>
    </w:sdtPr>
    <w:sdtEndPr>
      <w:rPr>
        <w:rFonts w:ascii="Times New Roman" w:hAnsi="Times New Roman" w:cs="Times New Roman"/>
      </w:rPr>
    </w:sdtEndPr>
    <w:sdtContent>
      <w:p w:rsidR="00FA580D" w:rsidRPr="00F54654" w:rsidRDefault="003700D3">
        <w:pPr>
          <w:pStyle w:val="Footer"/>
          <w:jc w:val="right"/>
          <w:rPr>
            <w:rFonts w:ascii="Times New Roman" w:hAnsi="Times New Roman" w:cs="Times New Roman"/>
          </w:rPr>
        </w:pPr>
        <w:r w:rsidRPr="00F54654">
          <w:rPr>
            <w:rFonts w:ascii="Times New Roman" w:hAnsi="Times New Roman" w:cs="Times New Roman"/>
          </w:rPr>
          <w:fldChar w:fldCharType="begin"/>
        </w:r>
        <w:r w:rsidR="00FA580D" w:rsidRPr="00F54654">
          <w:rPr>
            <w:rFonts w:ascii="Times New Roman" w:hAnsi="Times New Roman" w:cs="Times New Roman"/>
          </w:rPr>
          <w:instrText xml:space="preserve"> PAGE   \* MERGEFORMAT </w:instrText>
        </w:r>
        <w:r w:rsidRPr="00F54654">
          <w:rPr>
            <w:rFonts w:ascii="Times New Roman" w:hAnsi="Times New Roman" w:cs="Times New Roman"/>
          </w:rPr>
          <w:fldChar w:fldCharType="separate"/>
        </w:r>
        <w:r w:rsidR="0033115C">
          <w:rPr>
            <w:rFonts w:ascii="Times New Roman" w:hAnsi="Times New Roman" w:cs="Times New Roman"/>
            <w:noProof/>
          </w:rPr>
          <w:t>1</w:t>
        </w:r>
        <w:r w:rsidRPr="00F54654">
          <w:rPr>
            <w:rFonts w:ascii="Times New Roman" w:hAnsi="Times New Roman" w:cs="Times New Roman"/>
          </w:rPr>
          <w:fldChar w:fldCharType="end"/>
        </w:r>
      </w:p>
    </w:sdtContent>
  </w:sdt>
  <w:p w:rsidR="00FA580D" w:rsidRDefault="00FA58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115C" w:rsidRDefault="0033115C">
      <w:pPr>
        <w:spacing w:after="0" w:line="240" w:lineRule="auto"/>
      </w:pPr>
      <w:r>
        <w:separator/>
      </w:r>
    </w:p>
  </w:footnote>
  <w:footnote w:type="continuationSeparator" w:id="0">
    <w:p w:rsidR="0033115C" w:rsidRDefault="003311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B795705"/>
    <w:multiLevelType w:val="multilevel"/>
    <w:tmpl w:val="5AEA6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2BC55FE"/>
    <w:multiLevelType w:val="multilevel"/>
    <w:tmpl w:val="87149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DC2AFA"/>
    <w:multiLevelType w:val="multilevel"/>
    <w:tmpl w:val="D764C8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8387A93"/>
    <w:multiLevelType w:val="hybridMultilevel"/>
    <w:tmpl w:val="55AE7128"/>
    <w:lvl w:ilvl="0" w:tplc="728E1C60">
      <w:start w:val="1"/>
      <w:numFmt w:val="upperRoman"/>
      <w:lvlText w:val="%1."/>
      <w:lvlJc w:val="left"/>
      <w:pPr>
        <w:ind w:left="3330" w:hanging="720"/>
      </w:pPr>
      <w:rPr>
        <w:rFonts w:hint="default"/>
        <w:b/>
        <w:sz w:val="29"/>
      </w:r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5">
    <w:nsid w:val="7CF63BCE"/>
    <w:multiLevelType w:val="multilevel"/>
    <w:tmpl w:val="11A65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D33572E"/>
    <w:multiLevelType w:val="multilevel"/>
    <w:tmpl w:val="D764C8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2"/>
  </w:num>
  <w:num w:numId="3">
    <w:abstractNumId w:val="1"/>
  </w:num>
  <w:num w:numId="4">
    <w:abstractNumId w:val="3"/>
  </w:num>
  <w:num w:numId="5">
    <w:abstractNumId w:val="4"/>
  </w:num>
  <w:num w:numId="6">
    <w:abstractNumId w:val="6"/>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
  <w:rsids>
    <w:rsidRoot w:val="000938E1"/>
    <w:rsid w:val="000938E1"/>
    <w:rsid w:val="002A4BE9"/>
    <w:rsid w:val="002B5372"/>
    <w:rsid w:val="002C60B2"/>
    <w:rsid w:val="0033115C"/>
    <w:rsid w:val="003700D3"/>
    <w:rsid w:val="00494731"/>
    <w:rsid w:val="005A27E4"/>
    <w:rsid w:val="006529CB"/>
    <w:rsid w:val="006A7ACE"/>
    <w:rsid w:val="006B720C"/>
    <w:rsid w:val="006C26AB"/>
    <w:rsid w:val="00736E39"/>
    <w:rsid w:val="007C7082"/>
    <w:rsid w:val="0083279D"/>
    <w:rsid w:val="00892FAA"/>
    <w:rsid w:val="00901DE8"/>
    <w:rsid w:val="00B41CF7"/>
    <w:rsid w:val="00BD73F5"/>
    <w:rsid w:val="00BF7EC0"/>
    <w:rsid w:val="00D16C43"/>
    <w:rsid w:val="00D51429"/>
    <w:rsid w:val="00D514E4"/>
    <w:rsid w:val="00FA58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38E1"/>
    <w:pPr>
      <w:spacing w:after="200" w:line="276" w:lineRule="auto"/>
    </w:pPr>
    <w:rPr>
      <w:rFonts w:asciiTheme="minorHAnsi" w:eastAsiaTheme="minorHAnsi" w:hAnsiTheme="minorHAnsi" w:cstheme="minorBidi"/>
      <w:sz w:val="22"/>
      <w:szCs w:val="22"/>
      <w:lang w:eastAsia="en-US"/>
    </w:rPr>
  </w:style>
  <w:style w:type="paragraph" w:styleId="Heading1">
    <w:name w:val="heading 1"/>
    <w:basedOn w:val="Normal"/>
    <w:link w:val="Heading1Char"/>
    <w:uiPriority w:val="9"/>
    <w:qFormat/>
    <w:rsid w:val="000938E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1CF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41CF7"/>
    <w:rPr>
      <w:rFonts w:ascii="Lucida Grande" w:hAnsi="Lucida Grande" w:cs="Lucida Grande"/>
      <w:sz w:val="18"/>
      <w:szCs w:val="18"/>
      <w:lang w:eastAsia="en-US"/>
    </w:rPr>
  </w:style>
  <w:style w:type="character" w:customStyle="1" w:styleId="Heading1Char">
    <w:name w:val="Heading 1 Char"/>
    <w:basedOn w:val="DefaultParagraphFont"/>
    <w:link w:val="Heading1"/>
    <w:uiPriority w:val="9"/>
    <w:rsid w:val="000938E1"/>
    <w:rPr>
      <w:rFonts w:eastAsia="Times New Roman"/>
      <w:b/>
      <w:bCs/>
      <w:kern w:val="36"/>
      <w:sz w:val="48"/>
      <w:szCs w:val="48"/>
      <w:lang w:eastAsia="en-US"/>
    </w:rPr>
  </w:style>
  <w:style w:type="character" w:styleId="Hyperlink">
    <w:name w:val="Hyperlink"/>
    <w:basedOn w:val="DefaultParagraphFont"/>
    <w:uiPriority w:val="99"/>
    <w:unhideWhenUsed/>
    <w:rsid w:val="000938E1"/>
    <w:rPr>
      <w:color w:val="0000FF"/>
      <w:u w:val="single"/>
    </w:rPr>
  </w:style>
  <w:style w:type="paragraph" w:styleId="ListParagraph">
    <w:name w:val="List Paragraph"/>
    <w:basedOn w:val="Normal"/>
    <w:uiPriority w:val="34"/>
    <w:qFormat/>
    <w:rsid w:val="000938E1"/>
    <w:pPr>
      <w:ind w:left="720"/>
      <w:contextualSpacing/>
    </w:pPr>
  </w:style>
  <w:style w:type="paragraph" w:styleId="Footer">
    <w:name w:val="footer"/>
    <w:basedOn w:val="Normal"/>
    <w:link w:val="FooterChar"/>
    <w:uiPriority w:val="99"/>
    <w:unhideWhenUsed/>
    <w:rsid w:val="000938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38E1"/>
    <w:rPr>
      <w:rFonts w:asciiTheme="minorHAnsi" w:eastAsiaTheme="minorHAnsi" w:hAnsiTheme="minorHAnsi" w:cstheme="minorBidi"/>
      <w:sz w:val="22"/>
      <w:szCs w:val="22"/>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38E1"/>
    <w:pPr>
      <w:spacing w:after="200" w:line="276" w:lineRule="auto"/>
    </w:pPr>
    <w:rPr>
      <w:rFonts w:asciiTheme="minorHAnsi" w:eastAsiaTheme="minorHAnsi" w:hAnsiTheme="minorHAnsi" w:cstheme="minorBidi"/>
      <w:sz w:val="22"/>
      <w:szCs w:val="22"/>
      <w:lang w:eastAsia="en-US"/>
    </w:rPr>
  </w:style>
  <w:style w:type="paragraph" w:styleId="Heading1">
    <w:name w:val="heading 1"/>
    <w:basedOn w:val="Normal"/>
    <w:link w:val="Heading1Char"/>
    <w:uiPriority w:val="9"/>
    <w:qFormat/>
    <w:rsid w:val="000938E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1CF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41CF7"/>
    <w:rPr>
      <w:rFonts w:ascii="Lucida Grande" w:hAnsi="Lucida Grande" w:cs="Lucida Grande"/>
      <w:sz w:val="18"/>
      <w:szCs w:val="18"/>
      <w:lang w:eastAsia="en-US"/>
    </w:rPr>
  </w:style>
  <w:style w:type="character" w:customStyle="1" w:styleId="Heading1Char">
    <w:name w:val="Heading 1 Char"/>
    <w:basedOn w:val="DefaultParagraphFont"/>
    <w:link w:val="Heading1"/>
    <w:uiPriority w:val="9"/>
    <w:rsid w:val="000938E1"/>
    <w:rPr>
      <w:rFonts w:eastAsia="Times New Roman"/>
      <w:b/>
      <w:bCs/>
      <w:kern w:val="36"/>
      <w:sz w:val="48"/>
      <w:szCs w:val="48"/>
      <w:lang w:eastAsia="en-US"/>
    </w:rPr>
  </w:style>
  <w:style w:type="character" w:styleId="Hyperlink">
    <w:name w:val="Hyperlink"/>
    <w:basedOn w:val="DefaultParagraphFont"/>
    <w:uiPriority w:val="99"/>
    <w:unhideWhenUsed/>
    <w:rsid w:val="000938E1"/>
    <w:rPr>
      <w:color w:val="0000FF"/>
      <w:u w:val="single"/>
    </w:rPr>
  </w:style>
  <w:style w:type="paragraph" w:styleId="ListParagraph">
    <w:name w:val="List Paragraph"/>
    <w:basedOn w:val="Normal"/>
    <w:uiPriority w:val="34"/>
    <w:qFormat/>
    <w:rsid w:val="000938E1"/>
    <w:pPr>
      <w:ind w:left="720"/>
      <w:contextualSpacing/>
    </w:pPr>
  </w:style>
  <w:style w:type="paragraph" w:styleId="Footer">
    <w:name w:val="footer"/>
    <w:basedOn w:val="Normal"/>
    <w:link w:val="FooterChar"/>
    <w:uiPriority w:val="99"/>
    <w:unhideWhenUsed/>
    <w:rsid w:val="000938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38E1"/>
    <w:rPr>
      <w:rFonts w:asciiTheme="minorHAnsi" w:eastAsiaTheme="minorHAnsi"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success.wayne.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udentdisability.wayne.edu/"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1020jankens2013.wordpress.com" TargetMode="Externa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hyperlink" Target="http://www.clas.wayne.edu/writing/" TargetMode="External"/><Relationship Id="rId4" Type="http://schemas.openxmlformats.org/officeDocument/2006/relationships/webSettings" Target="webSettings.xml"/><Relationship Id="rId9" Type="http://schemas.openxmlformats.org/officeDocument/2006/relationships/hyperlink" Target="http://www.caps.wayne.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2317</Words>
  <Characters>13213</Characters>
  <Application>Microsoft Office Word</Application>
  <DocSecurity>0</DocSecurity>
  <Lines>110</Lines>
  <Paragraphs>30</Paragraphs>
  <ScaleCrop>false</ScaleCrop>
  <Company/>
  <LinksUpToDate>false</LinksUpToDate>
  <CharactersWithSpaces>15500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 Jankens</dc:creator>
  <cp:keywords/>
  <dc:description/>
  <cp:lastModifiedBy>Adrienne Jankens</cp:lastModifiedBy>
  <cp:revision>2</cp:revision>
  <dcterms:created xsi:type="dcterms:W3CDTF">2013-12-11T19:45:00Z</dcterms:created>
  <dcterms:modified xsi:type="dcterms:W3CDTF">2013-12-11T19:45:00Z</dcterms:modified>
</cp:coreProperties>
</file>